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BB4F" w14:textId="77777777" w:rsidR="00DF5ECA" w:rsidRPr="00F06177" w:rsidRDefault="00DF5ECA" w:rsidP="004073AE">
      <w:pPr>
        <w:jc w:val="both"/>
        <w:rPr>
          <w:lang w:val="sr-Cyrl-RS"/>
        </w:rPr>
      </w:pPr>
    </w:p>
    <w:p w14:paraId="01BF713A" w14:textId="4CB50155" w:rsidR="001F3315" w:rsidRPr="00F06177" w:rsidRDefault="001F3315" w:rsidP="001F3315">
      <w:pPr>
        <w:jc w:val="both"/>
        <w:rPr>
          <w:lang w:val="sr-Cyrl-CS"/>
        </w:rPr>
      </w:pPr>
      <w:r w:rsidRPr="00F06177">
        <w:rPr>
          <w:lang w:val="sr-Cyrl-CS"/>
        </w:rPr>
        <w:t xml:space="preserve">На основу члана 54. Закона о државним службеницима </w:t>
      </w:r>
      <w:r w:rsidR="00D3210D" w:rsidRPr="00F06177">
        <w:rPr>
          <w:lang w:val="sr-Cyrl-CS"/>
        </w:rPr>
        <w:t>(„Службени гласник РС“, бр. 79/05, 81/05 – исправка, 83/05 – исправка, 64/07, 67/07 – исправка, 116/08, 104/09, 99/14, 97/14, 94/17, 95/18, 157/20, 142/22, 13/2025 - одлука УС и 19/2025)</w:t>
      </w:r>
      <w:r w:rsidRPr="00F06177">
        <w:rPr>
          <w:lang w:val="sr-Cyrl-CS"/>
        </w:rPr>
        <w:t>, члана 9. став 1. Уредбе о интерном и јавном конкурсу за попуњавање радних места у државним органима</w:t>
      </w:r>
      <w:r w:rsidRPr="00F06177">
        <w:rPr>
          <w:lang w:val="ru-RU"/>
        </w:rPr>
        <w:t xml:space="preserve"> </w:t>
      </w:r>
      <w:r w:rsidRPr="00F06177">
        <w:rPr>
          <w:lang w:val="sr-Cyrl-CS"/>
        </w:rPr>
        <w:t>(„Службени гласник РС“, бр</w:t>
      </w:r>
      <w:r w:rsidR="0060553E" w:rsidRPr="00F06177">
        <w:rPr>
          <w:lang w:val="sr-Cyrl-CS"/>
        </w:rPr>
        <w:t>.</w:t>
      </w:r>
      <w:r w:rsidRPr="00F06177">
        <w:rPr>
          <w:lang w:val="sr-Cyrl-CS"/>
        </w:rPr>
        <w:t xml:space="preserve"> 2/19</w:t>
      </w:r>
      <w:r w:rsidR="0060553E" w:rsidRPr="00F06177">
        <w:rPr>
          <w:lang w:val="sr-Cyrl-CS"/>
        </w:rPr>
        <w:t xml:space="preserve"> и 67/21</w:t>
      </w:r>
      <w:r w:rsidRPr="00F06177">
        <w:rPr>
          <w:lang w:val="sr-Cyrl-CS"/>
        </w:rPr>
        <w:t xml:space="preserve">) и Закључка Комисије за давање сагласности за ново запошљавање и додатно радно ангажовање код корисника јавних средстава </w:t>
      </w:r>
      <w:r w:rsidR="00FD6F94" w:rsidRPr="00F06177">
        <w:rPr>
          <w:rFonts w:eastAsia="Times New Roman"/>
          <w:color w:val="000000"/>
          <w:szCs w:val="22"/>
          <w:lang w:val="sr-Cyrl-RS"/>
        </w:rPr>
        <w:t>51 Број: 112-10185/2024 од 30. октобра 2024. године</w:t>
      </w:r>
      <w:r w:rsidRPr="00F06177">
        <w:rPr>
          <w:lang w:val="sr-Cyrl-CS"/>
        </w:rPr>
        <w:t xml:space="preserve">,  Центар за истраживање несрећа у саобраћају оглашава </w:t>
      </w:r>
    </w:p>
    <w:p w14:paraId="5EF8FC80" w14:textId="77777777" w:rsidR="00460FDF" w:rsidRPr="00F06177" w:rsidRDefault="00460FDF" w:rsidP="001F3315">
      <w:pPr>
        <w:jc w:val="both"/>
        <w:rPr>
          <w:shd w:val="clear" w:color="auto" w:fill="FFFFFF"/>
          <w:lang w:val="sr-Cyrl-CS"/>
        </w:rPr>
      </w:pPr>
    </w:p>
    <w:p w14:paraId="21A46EBF" w14:textId="5193CBCD" w:rsidR="001F3315" w:rsidRPr="00F06177" w:rsidRDefault="001F3315" w:rsidP="001F3315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F06177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ЈАВНИ КОНКУРС </w:t>
      </w:r>
      <w:r w:rsidRPr="00F06177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C05258">
        <w:rPr>
          <w:rStyle w:val="Strong"/>
          <w:bdr w:val="none" w:sz="0" w:space="0" w:color="auto" w:frame="1"/>
          <w:shd w:val="clear" w:color="auto" w:fill="FFFFFF"/>
          <w:lang w:val="sr-Cyrl-CS"/>
        </w:rPr>
        <w:t>ИХ</w:t>
      </w:r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C05258">
        <w:rPr>
          <w:rStyle w:val="Strong"/>
          <w:bdr w:val="none" w:sz="0" w:space="0" w:color="auto" w:frame="1"/>
          <w:shd w:val="clear" w:color="auto" w:fill="FFFFFF"/>
          <w:lang w:val="sr-Cyrl-CS"/>
        </w:rPr>
        <w:t>ИХ</w:t>
      </w:r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F06177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ЦЕНТРУ ЗА ИСТРАЖИВАЊЕ НЕСРЕЋА У САОБРАЋАЈУ</w:t>
      </w:r>
    </w:p>
    <w:p w14:paraId="20AA1165" w14:textId="77777777" w:rsidR="00460FDF" w:rsidRPr="00F06177" w:rsidRDefault="00460FDF" w:rsidP="001F3315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7DDAEA60" w14:textId="1DB63B45" w:rsidR="001F3315" w:rsidRPr="00F06177" w:rsidRDefault="001F3315" w:rsidP="001F3315">
      <w:pPr>
        <w:jc w:val="both"/>
        <w:rPr>
          <w:b/>
          <w:shd w:val="clear" w:color="auto" w:fill="FFFFFF"/>
        </w:rPr>
      </w:pPr>
      <w:r w:rsidRPr="00F06177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  <w:r w:rsidRPr="00F06177">
        <w:rPr>
          <w:b/>
          <w:shd w:val="clear" w:color="auto" w:fill="FFFFFF"/>
        </w:rPr>
        <w:t xml:space="preserve">I </w:t>
      </w:r>
      <w:proofErr w:type="spellStart"/>
      <w:r w:rsidRPr="00F06177">
        <w:rPr>
          <w:b/>
          <w:shd w:val="clear" w:color="auto" w:fill="FFFFFF"/>
        </w:rPr>
        <w:t>Орган</w:t>
      </w:r>
      <w:proofErr w:type="spellEnd"/>
      <w:r w:rsidRPr="00F06177">
        <w:rPr>
          <w:b/>
          <w:shd w:val="clear" w:color="auto" w:fill="FFFFFF"/>
        </w:rPr>
        <w:t xml:space="preserve"> у </w:t>
      </w:r>
      <w:proofErr w:type="spellStart"/>
      <w:r w:rsidRPr="00F06177">
        <w:rPr>
          <w:b/>
          <w:shd w:val="clear" w:color="auto" w:fill="FFFFFF"/>
        </w:rPr>
        <w:t>коме</w:t>
      </w:r>
      <w:proofErr w:type="spellEnd"/>
      <w:r w:rsidRPr="00F06177">
        <w:rPr>
          <w:b/>
          <w:shd w:val="clear" w:color="auto" w:fill="FFFFFF"/>
        </w:rPr>
        <w:t xml:space="preserve"> </w:t>
      </w:r>
      <w:proofErr w:type="spellStart"/>
      <w:r w:rsidRPr="00F06177">
        <w:rPr>
          <w:b/>
          <w:shd w:val="clear" w:color="auto" w:fill="FFFFFF"/>
        </w:rPr>
        <w:t>се</w:t>
      </w:r>
      <w:proofErr w:type="spellEnd"/>
      <w:r w:rsidRPr="00F06177">
        <w:rPr>
          <w:b/>
          <w:shd w:val="clear" w:color="auto" w:fill="FFFFFF"/>
        </w:rPr>
        <w:t xml:space="preserve"> </w:t>
      </w:r>
      <w:proofErr w:type="spellStart"/>
      <w:r w:rsidRPr="00F06177">
        <w:rPr>
          <w:b/>
          <w:shd w:val="clear" w:color="auto" w:fill="FFFFFF"/>
        </w:rPr>
        <w:t>попуњава</w:t>
      </w:r>
      <w:proofErr w:type="spellEnd"/>
      <w:r w:rsidR="00C05258">
        <w:rPr>
          <w:b/>
          <w:shd w:val="clear" w:color="auto" w:fill="FFFFFF"/>
          <w:lang w:val="sr-Cyrl-RS"/>
        </w:rPr>
        <w:t>ју</w:t>
      </w:r>
      <w:r w:rsidRPr="00F06177">
        <w:rPr>
          <w:b/>
          <w:shd w:val="clear" w:color="auto" w:fill="FFFFFF"/>
        </w:rPr>
        <w:t xml:space="preserve"> </w:t>
      </w:r>
      <w:proofErr w:type="spellStart"/>
      <w:r w:rsidRPr="00F06177">
        <w:rPr>
          <w:b/>
          <w:shd w:val="clear" w:color="auto" w:fill="FFFFFF"/>
        </w:rPr>
        <w:t>радн</w:t>
      </w:r>
      <w:proofErr w:type="spellEnd"/>
      <w:r w:rsidR="00C05258">
        <w:rPr>
          <w:b/>
          <w:shd w:val="clear" w:color="auto" w:fill="FFFFFF"/>
          <w:lang w:val="sr-Cyrl-RS"/>
        </w:rPr>
        <w:t>а</w:t>
      </w:r>
      <w:r w:rsidRPr="00F06177">
        <w:rPr>
          <w:b/>
          <w:shd w:val="clear" w:color="auto" w:fill="FFFFFF"/>
        </w:rPr>
        <w:t xml:space="preserve"> </w:t>
      </w:r>
      <w:proofErr w:type="spellStart"/>
      <w:r w:rsidRPr="00F06177">
        <w:rPr>
          <w:b/>
          <w:shd w:val="clear" w:color="auto" w:fill="FFFFFF"/>
        </w:rPr>
        <w:t>мест</w:t>
      </w:r>
      <w:proofErr w:type="spellEnd"/>
      <w:r w:rsidR="00C05258">
        <w:rPr>
          <w:b/>
          <w:shd w:val="clear" w:color="auto" w:fill="FFFFFF"/>
          <w:lang w:val="sr-Cyrl-RS"/>
        </w:rPr>
        <w:t>а</w:t>
      </w:r>
      <w:r w:rsidRPr="00F06177">
        <w:rPr>
          <w:b/>
          <w:shd w:val="clear" w:color="auto" w:fill="FFFFFF"/>
        </w:rPr>
        <w:t>:</w:t>
      </w:r>
      <w:r w:rsidRPr="00F06177">
        <w:rPr>
          <w:b/>
          <w:shd w:val="clear" w:color="auto" w:fill="FFFFFF"/>
          <w:lang w:val="sr-Cyrl-CS"/>
        </w:rPr>
        <w:t xml:space="preserve"> </w:t>
      </w:r>
      <w:r w:rsidRPr="00F06177">
        <w:rPr>
          <w:shd w:val="clear" w:color="auto" w:fill="FFFFFF"/>
          <w:lang w:val="sr-Cyrl-CS"/>
        </w:rPr>
        <w:t>Центар за истраживање несрећа у саобраћају, Немањина 11, Београд.</w:t>
      </w:r>
      <w:r w:rsidRPr="00F06177">
        <w:rPr>
          <w:shd w:val="clear" w:color="auto" w:fill="FFFFFF"/>
        </w:rPr>
        <w:t> </w:t>
      </w:r>
    </w:p>
    <w:p w14:paraId="525E59EA" w14:textId="41731E77" w:rsidR="001F3315" w:rsidRPr="00F06177" w:rsidRDefault="001F3315" w:rsidP="001F3315">
      <w:pPr>
        <w:jc w:val="both"/>
        <w:rPr>
          <w:b/>
          <w:shd w:val="clear" w:color="auto" w:fill="FFFFFF"/>
        </w:rPr>
      </w:pPr>
      <w:r w:rsidRPr="00F06177">
        <w:br/>
      </w:r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F06177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C05258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6177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="00C05258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6177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6177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6177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="00C05258">
        <w:rPr>
          <w:rStyle w:val="Strong"/>
          <w:bdr w:val="none" w:sz="0" w:space="0" w:color="auto" w:frame="1"/>
          <w:shd w:val="clear" w:color="auto" w:fill="FFFFFF"/>
          <w:lang w:val="sr-Cyrl-RS"/>
        </w:rPr>
        <w:t>ју</w:t>
      </w:r>
      <w:r w:rsidRPr="00F06177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118B2674" w14:textId="1665D1FB" w:rsidR="001F3315" w:rsidRPr="00F06177" w:rsidRDefault="001F3315" w:rsidP="00B54369">
      <w:pPr>
        <w:jc w:val="both"/>
        <w:rPr>
          <w:b/>
          <w:lang w:val="sr-Cyrl-RS"/>
        </w:rPr>
      </w:pPr>
    </w:p>
    <w:p w14:paraId="2528E73B" w14:textId="65AFBD62" w:rsidR="00EF7267" w:rsidRPr="00F06177" w:rsidRDefault="006D6AF4" w:rsidP="00EF7267">
      <w:pPr>
        <w:jc w:val="both"/>
        <w:rPr>
          <w:lang w:val="sr-Cyrl-CS"/>
        </w:rPr>
      </w:pPr>
      <w:r w:rsidRPr="00F06177">
        <w:rPr>
          <w:b/>
          <w:lang w:val="sr-Cyrl-RS"/>
        </w:rPr>
        <w:t>1</w:t>
      </w:r>
      <w:r w:rsidR="00EF7267" w:rsidRPr="00F06177">
        <w:rPr>
          <w:b/>
          <w:lang w:val="sr-Cyrl-RS"/>
        </w:rPr>
        <w:t xml:space="preserve">. Радно место за </w:t>
      </w:r>
      <w:r w:rsidR="00F27C57" w:rsidRPr="00F06177">
        <w:rPr>
          <w:b/>
          <w:lang w:val="sr-Cyrl-RS"/>
        </w:rPr>
        <w:t>подршку пословима истраживања несрећа у ваздушном саобраћају</w:t>
      </w:r>
      <w:r w:rsidR="00EF7267" w:rsidRPr="00F06177">
        <w:rPr>
          <w:b/>
          <w:lang w:val="sr-Cyrl-RS"/>
        </w:rPr>
        <w:t xml:space="preserve">, Сектор за истраживање несрећа у </w:t>
      </w:r>
      <w:r w:rsidR="00992838" w:rsidRPr="00F06177">
        <w:rPr>
          <w:b/>
          <w:lang w:val="sr-Cyrl-RS"/>
        </w:rPr>
        <w:t>ваздушном</w:t>
      </w:r>
      <w:r w:rsidR="00EF7267" w:rsidRPr="00F06177">
        <w:rPr>
          <w:b/>
          <w:lang w:val="sr-Cyrl-RS"/>
        </w:rPr>
        <w:t xml:space="preserve"> саобраћају</w:t>
      </w:r>
      <w:r w:rsidR="00EF7267" w:rsidRPr="00F06177">
        <w:rPr>
          <w:b/>
          <w:lang w:val="sr-Cyrl-CS"/>
        </w:rPr>
        <w:t xml:space="preserve">, </w:t>
      </w:r>
      <w:r w:rsidR="00EF7267" w:rsidRPr="00F06177">
        <w:rPr>
          <w:lang w:val="sr-Cyrl-CS"/>
        </w:rPr>
        <w:t xml:space="preserve"> звање </w:t>
      </w:r>
      <w:r w:rsidR="00992838" w:rsidRPr="00F06177">
        <w:rPr>
          <w:lang w:val="sr-Cyrl-CS"/>
        </w:rPr>
        <w:t xml:space="preserve">млађи </w:t>
      </w:r>
      <w:r w:rsidR="00EF7267" w:rsidRPr="00F06177">
        <w:rPr>
          <w:lang w:val="sr-Cyrl-CS"/>
        </w:rPr>
        <w:t>саветник  – 1 извршилац.</w:t>
      </w:r>
    </w:p>
    <w:p w14:paraId="7969F9E1" w14:textId="2D3B7CA8" w:rsidR="00EF7267" w:rsidRPr="00F06177" w:rsidRDefault="00EF7267" w:rsidP="007320D7">
      <w:pPr>
        <w:jc w:val="both"/>
        <w:rPr>
          <w:rFonts w:eastAsia="Times New Roman"/>
          <w:b/>
          <w:lang w:val="sr-Cyrl-RS" w:eastAsia="sr-Cyrl-CS"/>
        </w:rPr>
      </w:pPr>
    </w:p>
    <w:p w14:paraId="0A396D41" w14:textId="4E5DF5AE" w:rsidR="00EF7267" w:rsidRPr="00F06177" w:rsidRDefault="00EF7267" w:rsidP="00EF7267">
      <w:pPr>
        <w:jc w:val="both"/>
        <w:rPr>
          <w:lang w:val="sr-Cyrl-RS"/>
        </w:rPr>
      </w:pPr>
      <w:proofErr w:type="spellStart"/>
      <w:r w:rsidRPr="00F06177">
        <w:rPr>
          <w:b/>
          <w:shd w:val="clear" w:color="auto" w:fill="FFFFFF"/>
        </w:rPr>
        <w:t>Опис</w:t>
      </w:r>
      <w:proofErr w:type="spellEnd"/>
      <w:r w:rsidRPr="00F06177">
        <w:rPr>
          <w:b/>
          <w:shd w:val="clear" w:color="auto" w:fill="FFFFFF"/>
          <w:lang w:val="sr-Cyrl-CS"/>
        </w:rPr>
        <w:t xml:space="preserve"> </w:t>
      </w:r>
      <w:proofErr w:type="spellStart"/>
      <w:r w:rsidRPr="00F06177">
        <w:rPr>
          <w:b/>
          <w:shd w:val="clear" w:color="auto" w:fill="FFFFFF"/>
        </w:rPr>
        <w:t>посла</w:t>
      </w:r>
      <w:proofErr w:type="spellEnd"/>
      <w:r w:rsidRPr="00F06177">
        <w:rPr>
          <w:b/>
          <w:shd w:val="clear" w:color="auto" w:fill="FFFFFF"/>
          <w:lang w:val="sr-Cyrl-RS"/>
        </w:rPr>
        <w:t xml:space="preserve">: </w:t>
      </w:r>
      <w:r w:rsidR="00992838" w:rsidRPr="00F06177">
        <w:rPr>
          <w:lang w:val="sr-Cyrl-RS"/>
        </w:rPr>
        <w:t>Пружа стручну подршку у поступку истраживања и анализе узрока несрећа у ваздушном саобраћају</w:t>
      </w:r>
      <w:r w:rsidRPr="00F06177">
        <w:rPr>
          <w:lang w:val="sr-Cyrl-RS"/>
        </w:rPr>
        <w:t xml:space="preserve">; </w:t>
      </w:r>
      <w:r w:rsidR="00992838" w:rsidRPr="00F06177">
        <w:rPr>
          <w:lang w:val="sr-Cyrl-RS"/>
        </w:rPr>
        <w:t xml:space="preserve">прикупља информације о незгодама ваздухоплова и догађајима у ваздушном саобраћају и пружа стручну подршку у припреми анализа од интереса за безбедност ваздушног саобраћаја; </w:t>
      </w:r>
      <w:r w:rsidR="00F27C57" w:rsidRPr="00F06177">
        <w:rPr>
          <w:lang w:val="sr-Cyrl-RS"/>
        </w:rPr>
        <w:t>у</w:t>
      </w:r>
      <w:r w:rsidR="00992838" w:rsidRPr="00F06177">
        <w:rPr>
          <w:lang w:val="sr-Cyrl-RS"/>
        </w:rPr>
        <w:t xml:space="preserve">чествује у припреми службених саопштења о несрећама и сарадњи с надлежним органима и организацијама у пословима из надлежности Сектора; пружа стручну подршку у </w:t>
      </w:r>
      <w:r w:rsidR="00726426" w:rsidRPr="00F06177">
        <w:rPr>
          <w:lang w:val="sr-Cyrl-RS"/>
        </w:rPr>
        <w:t xml:space="preserve">поступку </w:t>
      </w:r>
      <w:r w:rsidR="00992838" w:rsidRPr="00F06177">
        <w:rPr>
          <w:lang w:val="sr-Cyrl-RS"/>
        </w:rPr>
        <w:t>приступањ</w:t>
      </w:r>
      <w:r w:rsidR="00726426" w:rsidRPr="00F06177">
        <w:rPr>
          <w:lang w:val="sr-Cyrl-RS"/>
        </w:rPr>
        <w:t>а</w:t>
      </w:r>
      <w:r w:rsidR="00992838" w:rsidRPr="00F06177">
        <w:rPr>
          <w:lang w:val="sr-Cyrl-RS"/>
        </w:rPr>
        <w:t xml:space="preserve"> Европској мрежи тела за безбедносна истраживања и праћења међународних прописа; учествује у праћењу безбедносних</w:t>
      </w:r>
      <w:r w:rsidR="00726426" w:rsidRPr="00F06177">
        <w:rPr>
          <w:lang w:val="sr-Cyrl-RS"/>
        </w:rPr>
        <w:t xml:space="preserve"> </w:t>
      </w:r>
      <w:r w:rsidR="00992838" w:rsidRPr="00F06177">
        <w:rPr>
          <w:lang w:val="sr-Cyrl-RS"/>
        </w:rPr>
        <w:t xml:space="preserve">препорука које је издао Центар и безбедносних препорука које се односе на правна и физичка лица на територији Републике Србије издате од стране надлежних органа других држава са директном комуникацијом са лицима на која се препоруке односе; учествује у изради анализа и извештаја из надлежности Сектора; врши прикупљање и евидентирање у базе података из надлежности Сектора; сарађује са надлежним органима за истраживање несрећа у ваздушном саобраћају </w:t>
      </w:r>
      <w:r w:rsidR="00F27C57" w:rsidRPr="00F06177">
        <w:rPr>
          <w:lang w:val="sr-Cyrl-RS"/>
        </w:rPr>
        <w:t xml:space="preserve">заинтересованих држава ради размењивања података о удесима и озбиљним незгодама из базе података; </w:t>
      </w:r>
      <w:r w:rsidR="00992838" w:rsidRPr="00F06177">
        <w:rPr>
          <w:lang w:val="sr-Cyrl-RS"/>
        </w:rPr>
        <w:t xml:space="preserve"> </w:t>
      </w:r>
      <w:r w:rsidR="00726426" w:rsidRPr="00F06177">
        <w:rPr>
          <w:lang w:val="sr-Cyrl-RS"/>
        </w:rPr>
        <w:t>пружа подршку</w:t>
      </w:r>
      <w:r w:rsidRPr="00F06177">
        <w:rPr>
          <w:lang w:val="sr-Cyrl-RS"/>
        </w:rPr>
        <w:t xml:space="preserve"> у планирању материјално техничких-средстава и опреме за обављање послова истраживања несрећа у </w:t>
      </w:r>
      <w:r w:rsidR="00726426" w:rsidRPr="00F06177">
        <w:rPr>
          <w:lang w:val="sr-Cyrl-RS"/>
        </w:rPr>
        <w:t>ваздушном</w:t>
      </w:r>
      <w:r w:rsidRPr="00F06177">
        <w:rPr>
          <w:lang w:val="sr-Cyrl-RS"/>
        </w:rPr>
        <w:t xml:space="preserve"> саобраћају</w:t>
      </w:r>
      <w:r w:rsidR="00F27C57" w:rsidRPr="00F06177">
        <w:rPr>
          <w:lang w:val="sr-Cyrl-RS"/>
        </w:rPr>
        <w:t xml:space="preserve"> и </w:t>
      </w:r>
      <w:r w:rsidRPr="00F06177">
        <w:rPr>
          <w:lang w:val="sr-Cyrl-RS"/>
        </w:rPr>
        <w:t>обавља и друге послове по налогу помоћника Главног истражитеља и Главног истражитеља - директора.</w:t>
      </w:r>
    </w:p>
    <w:p w14:paraId="05D24E70" w14:textId="58211E52" w:rsidR="001F3315" w:rsidRPr="00F06177" w:rsidRDefault="001F3315" w:rsidP="001F3315">
      <w:pPr>
        <w:jc w:val="both"/>
        <w:rPr>
          <w:b/>
          <w:shd w:val="clear" w:color="auto" w:fill="FFFFFF"/>
          <w:lang w:val="sr-Cyrl-RS"/>
        </w:rPr>
      </w:pPr>
    </w:p>
    <w:p w14:paraId="6CD96086" w14:textId="775E6BEF" w:rsidR="00EF7267" w:rsidRPr="00F06177" w:rsidRDefault="00EF7267" w:rsidP="001F3315">
      <w:pPr>
        <w:jc w:val="both"/>
      </w:pPr>
      <w:proofErr w:type="spellStart"/>
      <w:r w:rsidRPr="00F06177">
        <w:rPr>
          <w:b/>
        </w:rPr>
        <w:t>Услови</w:t>
      </w:r>
      <w:proofErr w:type="spellEnd"/>
      <w:r w:rsidRPr="00F06177">
        <w:rPr>
          <w:b/>
        </w:rPr>
        <w:t>:</w:t>
      </w:r>
      <w:r w:rsidRPr="00F06177">
        <w:rPr>
          <w:b/>
          <w:lang w:val="sr-Cyrl-RS"/>
        </w:rPr>
        <w:t xml:space="preserve"> </w:t>
      </w:r>
      <w:proofErr w:type="spellStart"/>
      <w:r w:rsidRPr="00F06177">
        <w:t>Стечено</w:t>
      </w:r>
      <w:proofErr w:type="spellEnd"/>
      <w:r w:rsidRPr="00F06177">
        <w:t xml:space="preserve"> в</w:t>
      </w:r>
      <w:r w:rsidRPr="00F06177">
        <w:rPr>
          <w:lang w:val="sr-Latn-CS"/>
        </w:rPr>
        <w:t>исоко образовање</w:t>
      </w:r>
      <w:r w:rsidRPr="00F06177">
        <w:t xml:space="preserve"> </w:t>
      </w:r>
      <w:proofErr w:type="spellStart"/>
      <w:r w:rsidRPr="00F06177">
        <w:t>из</w:t>
      </w:r>
      <w:proofErr w:type="spellEnd"/>
      <w:r w:rsidRPr="00F06177">
        <w:t xml:space="preserve"> </w:t>
      </w:r>
      <w:proofErr w:type="spellStart"/>
      <w:r w:rsidRPr="00F06177">
        <w:t>научне</w:t>
      </w:r>
      <w:proofErr w:type="spellEnd"/>
      <w:r w:rsidRPr="00F06177">
        <w:t xml:space="preserve"> </w:t>
      </w:r>
      <w:proofErr w:type="spellStart"/>
      <w:r w:rsidRPr="00F06177">
        <w:t>односно</w:t>
      </w:r>
      <w:proofErr w:type="spellEnd"/>
      <w:r w:rsidRPr="00F06177">
        <w:t xml:space="preserve"> </w:t>
      </w:r>
      <w:proofErr w:type="spellStart"/>
      <w:r w:rsidRPr="00F06177">
        <w:t>стручне</w:t>
      </w:r>
      <w:proofErr w:type="spellEnd"/>
      <w:r w:rsidRPr="00F06177">
        <w:t xml:space="preserve"> </w:t>
      </w:r>
      <w:proofErr w:type="spellStart"/>
      <w:r w:rsidRPr="00F06177">
        <w:t>области</w:t>
      </w:r>
      <w:proofErr w:type="spellEnd"/>
      <w:r w:rsidRPr="00F06177">
        <w:t xml:space="preserve"> </w:t>
      </w:r>
      <w:proofErr w:type="spellStart"/>
      <w:r w:rsidRPr="00F06177">
        <w:t>саобраћајно</w:t>
      </w:r>
      <w:proofErr w:type="spellEnd"/>
      <w:r w:rsidRPr="00F06177">
        <w:t xml:space="preserve"> </w:t>
      </w:r>
      <w:proofErr w:type="spellStart"/>
      <w:r w:rsidRPr="00F06177">
        <w:t>инжењерство</w:t>
      </w:r>
      <w:proofErr w:type="spellEnd"/>
      <w:r w:rsidRPr="00F06177">
        <w:t xml:space="preserve"> </w:t>
      </w:r>
      <w:proofErr w:type="spellStart"/>
      <w:r w:rsidRPr="00F06177">
        <w:t>или</w:t>
      </w:r>
      <w:proofErr w:type="spellEnd"/>
      <w:r w:rsidRPr="00F06177">
        <w:t xml:space="preserve"> </w:t>
      </w:r>
      <w:proofErr w:type="spellStart"/>
      <w:r w:rsidRPr="00F06177">
        <w:t>из</w:t>
      </w:r>
      <w:proofErr w:type="spellEnd"/>
      <w:r w:rsidRPr="00F06177">
        <w:t xml:space="preserve"> </w:t>
      </w:r>
      <w:proofErr w:type="spellStart"/>
      <w:r w:rsidRPr="00F06177">
        <w:t>научне</w:t>
      </w:r>
      <w:proofErr w:type="spellEnd"/>
      <w:r w:rsidRPr="00F06177">
        <w:t xml:space="preserve"> </w:t>
      </w:r>
      <w:proofErr w:type="spellStart"/>
      <w:r w:rsidRPr="00F06177">
        <w:t>односно</w:t>
      </w:r>
      <w:proofErr w:type="spellEnd"/>
      <w:r w:rsidRPr="00F06177">
        <w:t xml:space="preserve"> </w:t>
      </w:r>
      <w:proofErr w:type="spellStart"/>
      <w:r w:rsidRPr="00F06177">
        <w:t>стручне</w:t>
      </w:r>
      <w:proofErr w:type="spellEnd"/>
      <w:r w:rsidRPr="00F06177">
        <w:t xml:space="preserve"> </w:t>
      </w:r>
      <w:proofErr w:type="spellStart"/>
      <w:r w:rsidRPr="00F06177">
        <w:t>области</w:t>
      </w:r>
      <w:proofErr w:type="spellEnd"/>
      <w:r w:rsidRPr="00F06177">
        <w:t xml:space="preserve"> </w:t>
      </w:r>
      <w:proofErr w:type="spellStart"/>
      <w:r w:rsidRPr="00F06177">
        <w:t>машинско</w:t>
      </w:r>
      <w:proofErr w:type="spellEnd"/>
      <w:r w:rsidRPr="00F06177">
        <w:t xml:space="preserve"> </w:t>
      </w:r>
      <w:proofErr w:type="spellStart"/>
      <w:r w:rsidRPr="00F06177">
        <w:t>инжењерство</w:t>
      </w:r>
      <w:proofErr w:type="spellEnd"/>
      <w:r w:rsidRPr="00F06177">
        <w:rPr>
          <w:lang w:val="en-GB"/>
        </w:rPr>
        <w:t xml:space="preserve">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основним</w:t>
      </w:r>
      <w:proofErr w:type="spellEnd"/>
      <w:r w:rsidRPr="00F06177">
        <w:t xml:space="preserve"> </w:t>
      </w:r>
      <w:proofErr w:type="spellStart"/>
      <w:r w:rsidRPr="00F06177">
        <w:t>академским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 у </w:t>
      </w:r>
      <w:proofErr w:type="spellStart"/>
      <w:r w:rsidRPr="00F06177">
        <w:t>обиму</w:t>
      </w:r>
      <w:proofErr w:type="spellEnd"/>
      <w:r w:rsidRPr="00F06177">
        <w:t xml:space="preserve"> </w:t>
      </w:r>
      <w:proofErr w:type="spellStart"/>
      <w:r w:rsidRPr="00F06177">
        <w:t>од</w:t>
      </w:r>
      <w:proofErr w:type="spellEnd"/>
      <w:r w:rsidRPr="00F06177">
        <w:t xml:space="preserve"> </w:t>
      </w:r>
      <w:proofErr w:type="spellStart"/>
      <w:r w:rsidRPr="00F06177">
        <w:t>најмање</w:t>
      </w:r>
      <w:proofErr w:type="spellEnd"/>
      <w:r w:rsidRPr="00F06177">
        <w:t xml:space="preserve"> 240 ЕСПБ </w:t>
      </w:r>
      <w:proofErr w:type="spellStart"/>
      <w:r w:rsidRPr="00F06177">
        <w:t>бодова</w:t>
      </w:r>
      <w:proofErr w:type="spellEnd"/>
      <w:r w:rsidRPr="00F06177">
        <w:t xml:space="preserve">, </w:t>
      </w:r>
      <w:proofErr w:type="spellStart"/>
      <w:r w:rsidRPr="00F06177">
        <w:t>мастер</w:t>
      </w:r>
      <w:proofErr w:type="spellEnd"/>
      <w:r w:rsidRPr="00F06177">
        <w:t xml:space="preserve"> </w:t>
      </w:r>
      <w:proofErr w:type="spellStart"/>
      <w:r w:rsidRPr="00F06177">
        <w:t>академским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, </w:t>
      </w:r>
      <w:proofErr w:type="spellStart"/>
      <w:r w:rsidRPr="00F06177">
        <w:t>специјалистичким</w:t>
      </w:r>
      <w:proofErr w:type="spellEnd"/>
      <w:r w:rsidRPr="00F06177">
        <w:t xml:space="preserve"> </w:t>
      </w:r>
      <w:proofErr w:type="spellStart"/>
      <w:r w:rsidRPr="00F06177">
        <w:t>академским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, </w:t>
      </w:r>
      <w:proofErr w:type="spellStart"/>
      <w:r w:rsidRPr="00F06177">
        <w:t>специјалистичким</w:t>
      </w:r>
      <w:proofErr w:type="spellEnd"/>
      <w:r w:rsidRPr="00F06177">
        <w:t xml:space="preserve"> </w:t>
      </w:r>
      <w:proofErr w:type="spellStart"/>
      <w:r w:rsidRPr="00F06177">
        <w:t>струковним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, </w:t>
      </w:r>
      <w:proofErr w:type="spellStart"/>
      <w:r w:rsidRPr="00F06177">
        <w:t>односно</w:t>
      </w:r>
      <w:proofErr w:type="spellEnd"/>
      <w:r w:rsidRPr="00F06177">
        <w:t xml:space="preserve">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основним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 у </w:t>
      </w:r>
      <w:proofErr w:type="spellStart"/>
      <w:r w:rsidRPr="00F06177">
        <w:t>трајању</w:t>
      </w:r>
      <w:proofErr w:type="spellEnd"/>
      <w:r w:rsidRPr="00F06177">
        <w:t xml:space="preserve"> </w:t>
      </w:r>
      <w:proofErr w:type="spellStart"/>
      <w:r w:rsidRPr="00F06177">
        <w:t>од</w:t>
      </w:r>
      <w:proofErr w:type="spellEnd"/>
      <w:r w:rsidRPr="00F06177">
        <w:t xml:space="preserve"> </w:t>
      </w:r>
      <w:proofErr w:type="spellStart"/>
      <w:r w:rsidRPr="00F06177">
        <w:t>најмање</w:t>
      </w:r>
      <w:proofErr w:type="spellEnd"/>
      <w:r w:rsidRPr="00F06177">
        <w:t xml:space="preserve"> </w:t>
      </w:r>
      <w:proofErr w:type="spellStart"/>
      <w:r w:rsidRPr="00F06177">
        <w:t>четири</w:t>
      </w:r>
      <w:proofErr w:type="spellEnd"/>
      <w:r w:rsidRPr="00F06177">
        <w:t xml:space="preserve"> </w:t>
      </w:r>
      <w:proofErr w:type="spellStart"/>
      <w:r w:rsidRPr="00F06177">
        <w:t>године</w:t>
      </w:r>
      <w:proofErr w:type="spellEnd"/>
      <w:r w:rsidRPr="00F06177">
        <w:t xml:space="preserve"> </w:t>
      </w:r>
      <w:proofErr w:type="spellStart"/>
      <w:r w:rsidRPr="00F06177">
        <w:t>или</w:t>
      </w:r>
      <w:proofErr w:type="spellEnd"/>
      <w:r w:rsidRPr="00F06177">
        <w:t xml:space="preserve"> </w:t>
      </w:r>
      <w:proofErr w:type="spellStart"/>
      <w:r w:rsidRPr="00F06177">
        <w:t>специјалистичким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факултету</w:t>
      </w:r>
      <w:proofErr w:type="spellEnd"/>
      <w:r w:rsidRPr="00F06177">
        <w:rPr>
          <w:lang w:val="sr-Cyrl-RS"/>
        </w:rPr>
        <w:t xml:space="preserve">; </w:t>
      </w:r>
      <w:proofErr w:type="spellStart"/>
      <w:r w:rsidRPr="00F06177">
        <w:t>положен</w:t>
      </w:r>
      <w:proofErr w:type="spellEnd"/>
      <w:r w:rsidRPr="00F06177">
        <w:t xml:space="preserve"> </w:t>
      </w:r>
      <w:proofErr w:type="spellStart"/>
      <w:r w:rsidRPr="00F06177">
        <w:t>државни</w:t>
      </w:r>
      <w:proofErr w:type="spellEnd"/>
      <w:r w:rsidRPr="00F06177">
        <w:t xml:space="preserve"> </w:t>
      </w:r>
      <w:proofErr w:type="spellStart"/>
      <w:r w:rsidRPr="00F06177">
        <w:t>стручни</w:t>
      </w:r>
      <w:proofErr w:type="spellEnd"/>
      <w:r w:rsidRPr="00F06177">
        <w:t xml:space="preserve"> </w:t>
      </w:r>
      <w:proofErr w:type="spellStart"/>
      <w:r w:rsidRPr="00F06177">
        <w:t>испит</w:t>
      </w:r>
      <w:proofErr w:type="spellEnd"/>
      <w:r w:rsidRPr="00F06177">
        <w:rPr>
          <w:lang w:val="sr-Cyrl-RS"/>
        </w:rPr>
        <w:t xml:space="preserve">; </w:t>
      </w:r>
      <w:proofErr w:type="spellStart"/>
      <w:r w:rsidRPr="00F06177">
        <w:t>најмање</w:t>
      </w:r>
      <w:proofErr w:type="spellEnd"/>
      <w:r w:rsidRPr="00F06177">
        <w:t xml:space="preserve"> </w:t>
      </w:r>
      <w:r w:rsidR="000E4ED8" w:rsidRPr="00F06177">
        <w:rPr>
          <w:lang w:val="sr-Cyrl-RS"/>
        </w:rPr>
        <w:t>једну годину</w:t>
      </w:r>
      <w:r w:rsidRPr="00F06177">
        <w:t xml:space="preserve"> </w:t>
      </w:r>
      <w:proofErr w:type="spellStart"/>
      <w:r w:rsidRPr="00F06177">
        <w:t>радног</w:t>
      </w:r>
      <w:proofErr w:type="spellEnd"/>
      <w:r w:rsidRPr="00F06177">
        <w:t xml:space="preserve"> </w:t>
      </w:r>
      <w:proofErr w:type="spellStart"/>
      <w:r w:rsidRPr="00F06177">
        <w:t>искуства</w:t>
      </w:r>
      <w:proofErr w:type="spellEnd"/>
      <w:r w:rsidRPr="00F06177">
        <w:t xml:space="preserve"> у </w:t>
      </w:r>
      <w:r w:rsidR="000E4ED8" w:rsidRPr="00F06177">
        <w:rPr>
          <w:lang w:val="sr-Cyrl-RS"/>
        </w:rPr>
        <w:t xml:space="preserve">струци, односно најмање једна година радног </w:t>
      </w:r>
      <w:r w:rsidR="000E4ED8" w:rsidRPr="00F06177">
        <w:rPr>
          <w:lang w:val="sr-Cyrl-RS"/>
        </w:rPr>
        <w:lastRenderedPageBreak/>
        <w:t xml:space="preserve">искуства у ваздухопловству, или најмање пет година радног стажа у државним органима, као </w:t>
      </w:r>
      <w:r w:rsidRPr="00F06177">
        <w:rPr>
          <w:lang w:val="sr-Cyrl-RS"/>
        </w:rPr>
        <w:t>и потребне компетенције за рад на радном месту.</w:t>
      </w:r>
    </w:p>
    <w:p w14:paraId="6A72E2D6" w14:textId="77777777" w:rsidR="00772EB6" w:rsidRPr="00F06177" w:rsidRDefault="00772EB6" w:rsidP="001F3315">
      <w:pPr>
        <w:jc w:val="both"/>
      </w:pPr>
    </w:p>
    <w:p w14:paraId="46397498" w14:textId="1FAAAB3C" w:rsidR="00772EB6" w:rsidRPr="00F06177" w:rsidRDefault="00772EB6" w:rsidP="00772EB6">
      <w:pPr>
        <w:jc w:val="both"/>
        <w:rPr>
          <w:lang w:val="sr-Cyrl-CS"/>
        </w:rPr>
      </w:pPr>
      <w:r w:rsidRPr="00F06177">
        <w:rPr>
          <w:b/>
        </w:rPr>
        <w:t>2</w:t>
      </w:r>
      <w:r w:rsidRPr="00F06177">
        <w:rPr>
          <w:b/>
          <w:lang w:val="sr-Cyrl-RS"/>
        </w:rPr>
        <w:t>. Радно место за координацију истраживања и анализу несрећа у железничком саобраћају, Сектор за истраживање несрећа у железничком саобраћају</w:t>
      </w:r>
      <w:r w:rsidRPr="00F06177">
        <w:rPr>
          <w:b/>
          <w:lang w:val="sr-Cyrl-CS"/>
        </w:rPr>
        <w:t xml:space="preserve">, </w:t>
      </w:r>
      <w:r w:rsidRPr="00F06177">
        <w:rPr>
          <w:lang w:val="sr-Cyrl-CS"/>
        </w:rPr>
        <w:t xml:space="preserve"> звање виши саветник  – 1 извршилац.</w:t>
      </w:r>
    </w:p>
    <w:p w14:paraId="253AC1FD" w14:textId="77777777" w:rsidR="00772EB6" w:rsidRPr="00F06177" w:rsidRDefault="00772EB6" w:rsidP="00772EB6">
      <w:pPr>
        <w:jc w:val="both"/>
        <w:rPr>
          <w:rFonts w:eastAsia="Times New Roman"/>
          <w:b/>
          <w:lang w:val="sr-Cyrl-RS" w:eastAsia="sr-Cyrl-CS"/>
        </w:rPr>
      </w:pPr>
    </w:p>
    <w:p w14:paraId="5A30C76C" w14:textId="77777777" w:rsidR="00772EB6" w:rsidRPr="00F06177" w:rsidRDefault="00772EB6" w:rsidP="00772EB6">
      <w:pPr>
        <w:jc w:val="both"/>
        <w:rPr>
          <w:lang w:val="sr-Cyrl-RS"/>
        </w:rPr>
      </w:pPr>
      <w:proofErr w:type="spellStart"/>
      <w:r w:rsidRPr="00F06177">
        <w:rPr>
          <w:b/>
          <w:shd w:val="clear" w:color="auto" w:fill="FFFFFF"/>
        </w:rPr>
        <w:t>Опис</w:t>
      </w:r>
      <w:proofErr w:type="spellEnd"/>
      <w:r w:rsidRPr="00F06177">
        <w:rPr>
          <w:b/>
          <w:shd w:val="clear" w:color="auto" w:fill="FFFFFF"/>
          <w:lang w:val="sr-Cyrl-CS"/>
        </w:rPr>
        <w:t xml:space="preserve"> </w:t>
      </w:r>
      <w:proofErr w:type="spellStart"/>
      <w:r w:rsidRPr="00F06177">
        <w:rPr>
          <w:b/>
          <w:shd w:val="clear" w:color="auto" w:fill="FFFFFF"/>
        </w:rPr>
        <w:t>посла</w:t>
      </w:r>
      <w:proofErr w:type="spellEnd"/>
      <w:r w:rsidRPr="00F06177">
        <w:rPr>
          <w:b/>
          <w:shd w:val="clear" w:color="auto" w:fill="FFFFFF"/>
          <w:lang w:val="sr-Cyrl-RS"/>
        </w:rPr>
        <w:t xml:space="preserve">: </w:t>
      </w:r>
      <w:r w:rsidRPr="00F06177">
        <w:rPr>
          <w:lang w:val="sr-Cyrl-RS"/>
        </w:rPr>
        <w:t>Обавља најсложеније истражне и управно-надзорне послове у вези са утврђивањем узрока несрећа возова у складу с важећим прописима и међународним стандардима; израђује Информације, Нацрте коначних извештаја, Коначне извештаје о свакој појединачној несрећи, Годишње извештаје о спроведеним истрагама, датим безбедносним мерама и пропорукама и Годишње извештаје о раду Центра; израђује извештаје о процени стања безбедности железничког саобраћаја у сарадњи са другим субјектима и предлоге за одговарајући ниво мера безбедности на основу процењеног нивоа опасности; учествује у предлагању политика из делокруга Центра, припрема документа и предлаже мере и поступке ради унапређења истраживања несрећа у железничком саобраћају у Републици Србији а у складу са потребама железничког саобраћаја и међународном препорученом праксом; организује послове у поступку утврђивања чињеница и околности под којима се догодила несрећа воза, прати и анализира узроке несрећа и предлаже мере  за спречавање несрећа, припрема службена саопштења о несрећама и предлаже листу стручних лица за ангажовање у Радним групама; предлаже и врши припреме за учешеће на међународним скуповима и семинарима о питањима истраживања као и усавршавање лица која се баве спровођењем истраживања; иницира израду прописа и подзаконских аката из области железничког саобраћаја и делокруга Сектора и израђује стручна мишљења о примени прописа из области железничког саобраћаја; иницира сарадњу са министарствима и органима надлежним за послове правосуђа, унутрашњих послова и одбране, са надлежним органима за истраживање несрећа других држава и приступање Европској мрежи тела за безбедносна истраживања; обавља и друге послове по налогу помоћника Главног истражитеља и Главног истражитеља – директора.</w:t>
      </w:r>
    </w:p>
    <w:p w14:paraId="1C5F6323" w14:textId="77777777" w:rsidR="00772EB6" w:rsidRPr="00F06177" w:rsidRDefault="00772EB6" w:rsidP="00772EB6">
      <w:pPr>
        <w:jc w:val="both"/>
        <w:rPr>
          <w:lang w:val="sr-Cyrl-RS"/>
        </w:rPr>
      </w:pPr>
    </w:p>
    <w:p w14:paraId="126AF495" w14:textId="77777777" w:rsidR="00772EB6" w:rsidRPr="00F06177" w:rsidRDefault="00772EB6" w:rsidP="00772EB6">
      <w:pPr>
        <w:jc w:val="both"/>
        <w:rPr>
          <w:b/>
          <w:shd w:val="clear" w:color="auto" w:fill="FFFFFF"/>
          <w:lang w:val="sr-Cyrl-RS"/>
        </w:rPr>
      </w:pPr>
      <w:proofErr w:type="spellStart"/>
      <w:r w:rsidRPr="00F06177">
        <w:rPr>
          <w:b/>
        </w:rPr>
        <w:t>Услови</w:t>
      </w:r>
      <w:proofErr w:type="spellEnd"/>
      <w:r w:rsidRPr="00F06177">
        <w:rPr>
          <w:b/>
        </w:rPr>
        <w:t>:</w:t>
      </w:r>
      <w:r w:rsidRPr="00F06177">
        <w:rPr>
          <w:b/>
          <w:lang w:val="sr-Cyrl-RS"/>
        </w:rPr>
        <w:t xml:space="preserve"> </w:t>
      </w:r>
      <w:proofErr w:type="spellStart"/>
      <w:r w:rsidRPr="00F06177">
        <w:t>Стечено</w:t>
      </w:r>
      <w:proofErr w:type="spellEnd"/>
      <w:r w:rsidRPr="00F06177">
        <w:t xml:space="preserve"> в</w:t>
      </w:r>
      <w:r w:rsidRPr="00F06177">
        <w:rPr>
          <w:lang w:val="sr-Latn-CS"/>
        </w:rPr>
        <w:t>исоко образовање</w:t>
      </w:r>
      <w:r w:rsidRPr="00F06177">
        <w:t xml:space="preserve"> </w:t>
      </w:r>
      <w:proofErr w:type="spellStart"/>
      <w:r w:rsidRPr="00F06177">
        <w:t>из</w:t>
      </w:r>
      <w:proofErr w:type="spellEnd"/>
      <w:r w:rsidRPr="00F06177">
        <w:t xml:space="preserve"> </w:t>
      </w:r>
      <w:proofErr w:type="spellStart"/>
      <w:r w:rsidRPr="00F06177">
        <w:t>научне</w:t>
      </w:r>
      <w:proofErr w:type="spellEnd"/>
      <w:r w:rsidRPr="00F06177">
        <w:t xml:space="preserve"> </w:t>
      </w:r>
      <w:proofErr w:type="spellStart"/>
      <w:r w:rsidRPr="00F06177">
        <w:t>односно</w:t>
      </w:r>
      <w:proofErr w:type="spellEnd"/>
      <w:r w:rsidRPr="00F06177">
        <w:t xml:space="preserve"> </w:t>
      </w:r>
      <w:proofErr w:type="spellStart"/>
      <w:r w:rsidRPr="00F06177">
        <w:t>стручне</w:t>
      </w:r>
      <w:proofErr w:type="spellEnd"/>
      <w:r w:rsidRPr="00F06177">
        <w:t xml:space="preserve"> </w:t>
      </w:r>
      <w:proofErr w:type="spellStart"/>
      <w:r w:rsidRPr="00F06177">
        <w:t>области</w:t>
      </w:r>
      <w:proofErr w:type="spellEnd"/>
      <w:r w:rsidRPr="00F06177">
        <w:t xml:space="preserve"> </w:t>
      </w:r>
      <w:proofErr w:type="spellStart"/>
      <w:r w:rsidRPr="00F06177">
        <w:t>саобраћајно</w:t>
      </w:r>
      <w:proofErr w:type="spellEnd"/>
      <w:r w:rsidRPr="00F06177">
        <w:t xml:space="preserve"> </w:t>
      </w:r>
      <w:proofErr w:type="spellStart"/>
      <w:r w:rsidRPr="00F06177">
        <w:t>инжењерство</w:t>
      </w:r>
      <w:proofErr w:type="spellEnd"/>
      <w:r w:rsidRPr="00F06177">
        <w:t xml:space="preserve"> </w:t>
      </w:r>
      <w:proofErr w:type="spellStart"/>
      <w:r w:rsidRPr="00F06177">
        <w:t>или</w:t>
      </w:r>
      <w:proofErr w:type="spellEnd"/>
      <w:r w:rsidRPr="00F06177">
        <w:t xml:space="preserve"> </w:t>
      </w:r>
      <w:proofErr w:type="spellStart"/>
      <w:r w:rsidRPr="00F06177">
        <w:t>из</w:t>
      </w:r>
      <w:proofErr w:type="spellEnd"/>
      <w:r w:rsidRPr="00F06177">
        <w:t xml:space="preserve"> </w:t>
      </w:r>
      <w:proofErr w:type="spellStart"/>
      <w:r w:rsidRPr="00F06177">
        <w:t>научне</w:t>
      </w:r>
      <w:proofErr w:type="spellEnd"/>
      <w:r w:rsidRPr="00F06177">
        <w:t xml:space="preserve"> </w:t>
      </w:r>
      <w:proofErr w:type="spellStart"/>
      <w:r w:rsidRPr="00F06177">
        <w:t>односно</w:t>
      </w:r>
      <w:proofErr w:type="spellEnd"/>
      <w:r w:rsidRPr="00F06177">
        <w:t xml:space="preserve"> </w:t>
      </w:r>
      <w:proofErr w:type="spellStart"/>
      <w:r w:rsidRPr="00F06177">
        <w:t>стручне</w:t>
      </w:r>
      <w:proofErr w:type="spellEnd"/>
      <w:r w:rsidRPr="00F06177">
        <w:t xml:space="preserve"> </w:t>
      </w:r>
      <w:proofErr w:type="spellStart"/>
      <w:r w:rsidRPr="00F06177">
        <w:t>области</w:t>
      </w:r>
      <w:proofErr w:type="spellEnd"/>
      <w:r w:rsidRPr="00F06177">
        <w:t xml:space="preserve"> </w:t>
      </w:r>
      <w:proofErr w:type="spellStart"/>
      <w:r w:rsidRPr="00F06177">
        <w:t>машинско</w:t>
      </w:r>
      <w:proofErr w:type="spellEnd"/>
      <w:r w:rsidRPr="00F06177">
        <w:t xml:space="preserve"> </w:t>
      </w:r>
      <w:proofErr w:type="spellStart"/>
      <w:r w:rsidRPr="00F06177">
        <w:t>инжењерство</w:t>
      </w:r>
      <w:proofErr w:type="spellEnd"/>
      <w:r w:rsidRPr="00F06177">
        <w:rPr>
          <w:lang w:val="en-GB"/>
        </w:rPr>
        <w:t xml:space="preserve">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основним</w:t>
      </w:r>
      <w:proofErr w:type="spellEnd"/>
      <w:r w:rsidRPr="00F06177">
        <w:t xml:space="preserve"> </w:t>
      </w:r>
      <w:proofErr w:type="spellStart"/>
      <w:r w:rsidRPr="00F06177">
        <w:t>академским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 у </w:t>
      </w:r>
      <w:proofErr w:type="spellStart"/>
      <w:r w:rsidRPr="00F06177">
        <w:t>обиму</w:t>
      </w:r>
      <w:proofErr w:type="spellEnd"/>
      <w:r w:rsidRPr="00F06177">
        <w:t xml:space="preserve"> </w:t>
      </w:r>
      <w:proofErr w:type="spellStart"/>
      <w:r w:rsidRPr="00F06177">
        <w:t>од</w:t>
      </w:r>
      <w:proofErr w:type="spellEnd"/>
      <w:r w:rsidRPr="00F06177">
        <w:t xml:space="preserve"> </w:t>
      </w:r>
      <w:proofErr w:type="spellStart"/>
      <w:r w:rsidRPr="00F06177">
        <w:t>најмање</w:t>
      </w:r>
      <w:proofErr w:type="spellEnd"/>
      <w:r w:rsidRPr="00F06177">
        <w:t xml:space="preserve"> 240 ЕСПБ </w:t>
      </w:r>
      <w:proofErr w:type="spellStart"/>
      <w:r w:rsidRPr="00F06177">
        <w:t>бодова</w:t>
      </w:r>
      <w:proofErr w:type="spellEnd"/>
      <w:r w:rsidRPr="00F06177">
        <w:t xml:space="preserve">, </w:t>
      </w:r>
      <w:proofErr w:type="spellStart"/>
      <w:r w:rsidRPr="00F06177">
        <w:t>мастер</w:t>
      </w:r>
      <w:proofErr w:type="spellEnd"/>
      <w:r w:rsidRPr="00F06177">
        <w:t xml:space="preserve"> </w:t>
      </w:r>
      <w:proofErr w:type="spellStart"/>
      <w:r w:rsidRPr="00F06177">
        <w:t>академским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, </w:t>
      </w:r>
      <w:proofErr w:type="spellStart"/>
      <w:r w:rsidRPr="00F06177">
        <w:t>специјалистичким</w:t>
      </w:r>
      <w:proofErr w:type="spellEnd"/>
      <w:r w:rsidRPr="00F06177">
        <w:t xml:space="preserve"> </w:t>
      </w:r>
      <w:proofErr w:type="spellStart"/>
      <w:r w:rsidRPr="00F06177">
        <w:t>академским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, </w:t>
      </w:r>
      <w:proofErr w:type="spellStart"/>
      <w:r w:rsidRPr="00F06177">
        <w:t>специјалистичким</w:t>
      </w:r>
      <w:proofErr w:type="spellEnd"/>
      <w:r w:rsidRPr="00F06177">
        <w:t xml:space="preserve"> </w:t>
      </w:r>
      <w:proofErr w:type="spellStart"/>
      <w:r w:rsidRPr="00F06177">
        <w:t>струковним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, </w:t>
      </w:r>
      <w:proofErr w:type="spellStart"/>
      <w:r w:rsidRPr="00F06177">
        <w:t>односно</w:t>
      </w:r>
      <w:proofErr w:type="spellEnd"/>
      <w:r w:rsidRPr="00F06177">
        <w:t xml:space="preserve">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основним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 у </w:t>
      </w:r>
      <w:proofErr w:type="spellStart"/>
      <w:r w:rsidRPr="00F06177">
        <w:t>трајању</w:t>
      </w:r>
      <w:proofErr w:type="spellEnd"/>
      <w:r w:rsidRPr="00F06177">
        <w:t xml:space="preserve"> </w:t>
      </w:r>
      <w:proofErr w:type="spellStart"/>
      <w:r w:rsidRPr="00F06177">
        <w:t>од</w:t>
      </w:r>
      <w:proofErr w:type="spellEnd"/>
      <w:r w:rsidRPr="00F06177">
        <w:t xml:space="preserve"> </w:t>
      </w:r>
      <w:proofErr w:type="spellStart"/>
      <w:r w:rsidRPr="00F06177">
        <w:t>најмање</w:t>
      </w:r>
      <w:proofErr w:type="spellEnd"/>
      <w:r w:rsidRPr="00F06177">
        <w:t xml:space="preserve"> </w:t>
      </w:r>
      <w:proofErr w:type="spellStart"/>
      <w:r w:rsidRPr="00F06177">
        <w:t>четири</w:t>
      </w:r>
      <w:proofErr w:type="spellEnd"/>
      <w:r w:rsidRPr="00F06177">
        <w:t xml:space="preserve"> </w:t>
      </w:r>
      <w:proofErr w:type="spellStart"/>
      <w:r w:rsidRPr="00F06177">
        <w:t>године</w:t>
      </w:r>
      <w:proofErr w:type="spellEnd"/>
      <w:r w:rsidRPr="00F06177">
        <w:t xml:space="preserve"> </w:t>
      </w:r>
      <w:proofErr w:type="spellStart"/>
      <w:r w:rsidRPr="00F06177">
        <w:t>или</w:t>
      </w:r>
      <w:proofErr w:type="spellEnd"/>
      <w:r w:rsidRPr="00F06177">
        <w:t xml:space="preserve"> </w:t>
      </w:r>
      <w:proofErr w:type="spellStart"/>
      <w:r w:rsidRPr="00F06177">
        <w:t>специјалистичким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факултету</w:t>
      </w:r>
      <w:proofErr w:type="spellEnd"/>
      <w:r w:rsidRPr="00F06177">
        <w:rPr>
          <w:lang w:val="sr-Cyrl-RS"/>
        </w:rPr>
        <w:t xml:space="preserve">; </w:t>
      </w:r>
      <w:proofErr w:type="spellStart"/>
      <w:r w:rsidRPr="00F06177">
        <w:t>положен</w:t>
      </w:r>
      <w:proofErr w:type="spellEnd"/>
      <w:r w:rsidRPr="00F06177">
        <w:t xml:space="preserve"> </w:t>
      </w:r>
      <w:proofErr w:type="spellStart"/>
      <w:r w:rsidRPr="00F06177">
        <w:t>државни</w:t>
      </w:r>
      <w:proofErr w:type="spellEnd"/>
      <w:r w:rsidRPr="00F06177">
        <w:t xml:space="preserve"> </w:t>
      </w:r>
      <w:proofErr w:type="spellStart"/>
      <w:r w:rsidRPr="00F06177">
        <w:t>стручни</w:t>
      </w:r>
      <w:proofErr w:type="spellEnd"/>
      <w:r w:rsidRPr="00F06177">
        <w:t xml:space="preserve"> </w:t>
      </w:r>
      <w:proofErr w:type="spellStart"/>
      <w:r w:rsidRPr="00F06177">
        <w:t>испит</w:t>
      </w:r>
      <w:proofErr w:type="spellEnd"/>
      <w:r w:rsidRPr="00F06177">
        <w:rPr>
          <w:lang w:val="sr-Cyrl-RS"/>
        </w:rPr>
        <w:t xml:space="preserve">; </w:t>
      </w:r>
      <w:proofErr w:type="spellStart"/>
      <w:r w:rsidRPr="00F06177">
        <w:t>најмање</w:t>
      </w:r>
      <w:proofErr w:type="spellEnd"/>
      <w:r w:rsidRPr="00F06177">
        <w:t xml:space="preserve"> </w:t>
      </w:r>
      <w:r w:rsidRPr="00F06177">
        <w:rPr>
          <w:lang w:val="sr-Cyrl-RS"/>
        </w:rPr>
        <w:t xml:space="preserve">седам </w:t>
      </w:r>
      <w:proofErr w:type="spellStart"/>
      <w:r w:rsidRPr="00F06177">
        <w:t>година</w:t>
      </w:r>
      <w:proofErr w:type="spellEnd"/>
      <w:r w:rsidRPr="00F06177">
        <w:t xml:space="preserve"> </w:t>
      </w:r>
      <w:proofErr w:type="spellStart"/>
      <w:r w:rsidRPr="00F06177">
        <w:t>радног</w:t>
      </w:r>
      <w:proofErr w:type="spellEnd"/>
      <w:r w:rsidRPr="00F06177">
        <w:t xml:space="preserve"> </w:t>
      </w:r>
      <w:proofErr w:type="spellStart"/>
      <w:r w:rsidRPr="00F06177">
        <w:t>искуства</w:t>
      </w:r>
      <w:proofErr w:type="spellEnd"/>
      <w:r w:rsidRPr="00F06177">
        <w:t xml:space="preserve"> у </w:t>
      </w:r>
      <w:proofErr w:type="spellStart"/>
      <w:r w:rsidRPr="00F06177">
        <w:t>струци</w:t>
      </w:r>
      <w:proofErr w:type="spellEnd"/>
      <w:r w:rsidRPr="00F06177">
        <w:t xml:space="preserve">, </w:t>
      </w:r>
      <w:r w:rsidRPr="00F06177">
        <w:rPr>
          <w:lang w:val="sr-Cyrl-RS"/>
        </w:rPr>
        <w:t xml:space="preserve">односно </w:t>
      </w:r>
      <w:proofErr w:type="spellStart"/>
      <w:r w:rsidRPr="00F06177">
        <w:t>најмање</w:t>
      </w:r>
      <w:proofErr w:type="spellEnd"/>
      <w:r w:rsidRPr="00F06177">
        <w:t xml:space="preserve"> </w:t>
      </w:r>
      <w:r w:rsidRPr="00F06177">
        <w:rPr>
          <w:lang w:val="sr-Cyrl-RS"/>
        </w:rPr>
        <w:t>седам</w:t>
      </w:r>
      <w:r w:rsidRPr="00F06177">
        <w:t xml:space="preserve"> </w:t>
      </w:r>
      <w:proofErr w:type="spellStart"/>
      <w:r w:rsidRPr="00F06177">
        <w:t>година</w:t>
      </w:r>
      <w:proofErr w:type="spellEnd"/>
      <w:r w:rsidRPr="00F06177">
        <w:t xml:space="preserve"> </w:t>
      </w:r>
      <w:proofErr w:type="spellStart"/>
      <w:r w:rsidRPr="00F06177">
        <w:t>радног</w:t>
      </w:r>
      <w:proofErr w:type="spellEnd"/>
      <w:r w:rsidRPr="00F06177">
        <w:t xml:space="preserve"> </w:t>
      </w:r>
      <w:proofErr w:type="spellStart"/>
      <w:r w:rsidRPr="00F06177">
        <w:t>искуства</w:t>
      </w:r>
      <w:proofErr w:type="spellEnd"/>
      <w:r w:rsidRPr="00F06177">
        <w:t xml:space="preserve"> у </w:t>
      </w:r>
      <w:r w:rsidRPr="00F06177">
        <w:rPr>
          <w:lang w:val="sr-Cyrl-RS"/>
        </w:rPr>
        <w:t>железничком саобраћају, као и потребне компетенције за рад на радном месту.</w:t>
      </w:r>
    </w:p>
    <w:p w14:paraId="2C4969ED" w14:textId="77777777" w:rsidR="00772EB6" w:rsidRPr="00F06177" w:rsidRDefault="00772EB6" w:rsidP="001F3315">
      <w:pPr>
        <w:jc w:val="both"/>
        <w:rPr>
          <w:b/>
          <w:shd w:val="clear" w:color="auto" w:fill="FFFFFF"/>
        </w:rPr>
      </w:pPr>
    </w:p>
    <w:p w14:paraId="717DC6C0" w14:textId="1D6E3BC1" w:rsidR="00772EB6" w:rsidRPr="00F06177" w:rsidRDefault="00772EB6" w:rsidP="00772EB6">
      <w:pPr>
        <w:jc w:val="both"/>
        <w:rPr>
          <w:lang w:val="sr-Cyrl-CS"/>
        </w:rPr>
      </w:pPr>
      <w:r w:rsidRPr="00F06177">
        <w:rPr>
          <w:b/>
          <w:shd w:val="clear" w:color="auto" w:fill="FFFFFF"/>
        </w:rPr>
        <w:t xml:space="preserve">3. </w:t>
      </w:r>
      <w:r w:rsidRPr="00F06177">
        <w:rPr>
          <w:b/>
          <w:lang w:val="sr-Cyrl-RS"/>
        </w:rPr>
        <w:t>Р</w:t>
      </w:r>
      <w:r w:rsidRPr="00F06177">
        <w:rPr>
          <w:b/>
          <w:lang w:val="sr-Cyrl-CS"/>
        </w:rPr>
        <w:t xml:space="preserve">адно место за истраживање и анализу несрећа у железничком саобраћају – </w:t>
      </w:r>
      <w:r w:rsidRPr="00F06177">
        <w:rPr>
          <w:rFonts w:eastAsia="Times New Roman"/>
          <w:b/>
          <w:bCs/>
          <w:color w:val="000000"/>
          <w:szCs w:val="22"/>
          <w:lang w:val="sr-Cyrl-RS"/>
        </w:rPr>
        <w:t>Сектор за истраживање несрећа у железничком саобраћају</w:t>
      </w:r>
      <w:r w:rsidRPr="00F06177">
        <w:rPr>
          <w:b/>
          <w:lang w:val="sr-Cyrl-CS"/>
        </w:rPr>
        <w:t xml:space="preserve">, </w:t>
      </w:r>
      <w:r w:rsidRPr="00F06177">
        <w:rPr>
          <w:lang w:val="sr-Cyrl-CS"/>
        </w:rPr>
        <w:t>звање самостални саветник  – 2 извршиоца.</w:t>
      </w:r>
    </w:p>
    <w:p w14:paraId="013E966F" w14:textId="77777777" w:rsidR="00772EB6" w:rsidRPr="00F06177" w:rsidRDefault="00772EB6" w:rsidP="00772EB6">
      <w:pPr>
        <w:jc w:val="both"/>
        <w:rPr>
          <w:rFonts w:eastAsia="Times New Roman"/>
          <w:b/>
          <w:lang w:val="sr-Cyrl-RS" w:eastAsia="sr-Cyrl-CS"/>
        </w:rPr>
      </w:pPr>
    </w:p>
    <w:p w14:paraId="591DDC57" w14:textId="77777777" w:rsidR="00772EB6" w:rsidRPr="00F06177" w:rsidRDefault="00772EB6" w:rsidP="00772EB6">
      <w:pPr>
        <w:jc w:val="both"/>
        <w:rPr>
          <w:lang w:val="sr-Cyrl-RS"/>
        </w:rPr>
      </w:pPr>
      <w:proofErr w:type="spellStart"/>
      <w:r w:rsidRPr="00F06177">
        <w:rPr>
          <w:b/>
          <w:shd w:val="clear" w:color="auto" w:fill="FFFFFF"/>
        </w:rPr>
        <w:t>Опис</w:t>
      </w:r>
      <w:proofErr w:type="spellEnd"/>
      <w:r w:rsidRPr="00F06177">
        <w:rPr>
          <w:b/>
          <w:shd w:val="clear" w:color="auto" w:fill="FFFFFF"/>
          <w:lang w:val="sr-Cyrl-CS"/>
        </w:rPr>
        <w:t xml:space="preserve"> </w:t>
      </w:r>
      <w:proofErr w:type="spellStart"/>
      <w:r w:rsidRPr="00F06177">
        <w:rPr>
          <w:b/>
          <w:shd w:val="clear" w:color="auto" w:fill="FFFFFF"/>
        </w:rPr>
        <w:t>посла</w:t>
      </w:r>
      <w:proofErr w:type="spellEnd"/>
      <w:r w:rsidRPr="00F06177">
        <w:rPr>
          <w:b/>
          <w:shd w:val="clear" w:color="auto" w:fill="FFFFFF"/>
          <w:lang w:val="sr-Cyrl-RS"/>
        </w:rPr>
        <w:t xml:space="preserve">: </w:t>
      </w:r>
      <w:r w:rsidRPr="00F06177">
        <w:rPr>
          <w:lang w:val="sr-Cyrl-RS"/>
        </w:rPr>
        <w:t>Обавља послове истраживања и са њима повезане стручно оперативне послове укључујући</w:t>
      </w:r>
      <w:r w:rsidRPr="00F06177">
        <w:t xml:space="preserve"> </w:t>
      </w:r>
      <w:proofErr w:type="spellStart"/>
      <w:r w:rsidRPr="00F06177">
        <w:t>прикупља</w:t>
      </w:r>
      <w:proofErr w:type="spellEnd"/>
      <w:r w:rsidRPr="00F06177">
        <w:rPr>
          <w:lang w:val="sr-Cyrl-RS"/>
        </w:rPr>
        <w:t>ње</w:t>
      </w:r>
      <w:r w:rsidRPr="00F06177">
        <w:t xml:space="preserve"> </w:t>
      </w:r>
      <w:proofErr w:type="spellStart"/>
      <w:r w:rsidRPr="00F06177">
        <w:t>подат</w:t>
      </w:r>
      <w:proofErr w:type="spellEnd"/>
      <w:r w:rsidRPr="00F06177">
        <w:rPr>
          <w:lang w:val="sr-Cyrl-RS"/>
        </w:rPr>
        <w:t>ака</w:t>
      </w:r>
      <w:r w:rsidRPr="00F06177">
        <w:t xml:space="preserve">, </w:t>
      </w:r>
      <w:proofErr w:type="spellStart"/>
      <w:r w:rsidRPr="00F06177">
        <w:t>проучава</w:t>
      </w:r>
      <w:proofErr w:type="spellEnd"/>
      <w:r w:rsidRPr="00F06177">
        <w:rPr>
          <w:lang w:val="sr-Cyrl-RS"/>
        </w:rPr>
        <w:t>ње</w:t>
      </w:r>
      <w:r w:rsidRPr="00F06177">
        <w:t xml:space="preserve"> </w:t>
      </w:r>
      <w:proofErr w:type="spellStart"/>
      <w:r w:rsidRPr="00F06177">
        <w:t>последиц</w:t>
      </w:r>
      <w:proofErr w:type="spellEnd"/>
      <w:r w:rsidRPr="00F06177">
        <w:rPr>
          <w:lang w:val="sr-Cyrl-RS"/>
        </w:rPr>
        <w:t>а</w:t>
      </w:r>
      <w:r w:rsidRPr="00F06177">
        <w:t xml:space="preserve"> и </w:t>
      </w:r>
      <w:proofErr w:type="spellStart"/>
      <w:r w:rsidRPr="00F06177">
        <w:t>израђ</w:t>
      </w:r>
      <w:proofErr w:type="spellEnd"/>
      <w:r w:rsidRPr="00F06177">
        <w:rPr>
          <w:lang w:val="sr-Cyrl-RS"/>
        </w:rPr>
        <w:t>ивање</w:t>
      </w:r>
      <w:r w:rsidRPr="00F06177">
        <w:t xml:space="preserve"> </w:t>
      </w:r>
      <w:proofErr w:type="spellStart"/>
      <w:r w:rsidRPr="00F06177">
        <w:t>анализ</w:t>
      </w:r>
      <w:proofErr w:type="spellEnd"/>
      <w:r w:rsidRPr="00F06177">
        <w:rPr>
          <w:lang w:val="sr-Cyrl-RS"/>
        </w:rPr>
        <w:t>а</w:t>
      </w:r>
      <w:r w:rsidRPr="00F06177">
        <w:t xml:space="preserve"> </w:t>
      </w:r>
      <w:r w:rsidRPr="00F06177">
        <w:rPr>
          <w:lang w:val="sr-Cyrl-RS"/>
        </w:rPr>
        <w:t xml:space="preserve">у вези са утврђивањем узрока несрећа возова и превенцијом несрећа у железничком саобраћају; припрема извештаје у вези са узроцима несрећа и извештаje о статусу сваког започетог поступка истраге; израђује студије, анализе и извештаје о утврђеним ризицима у железничком саобраћају на бази расположивих података из </w:t>
      </w:r>
      <w:r w:rsidRPr="00F06177">
        <w:rPr>
          <w:lang w:val="sr-Cyrl-RS"/>
        </w:rPr>
        <w:lastRenderedPageBreak/>
        <w:t>домаћих и међународних извора</w:t>
      </w:r>
      <w:r w:rsidRPr="00F06177">
        <w:t xml:space="preserve"> и </w:t>
      </w:r>
      <w:proofErr w:type="spellStart"/>
      <w:r w:rsidRPr="00F06177">
        <w:t>стара</w:t>
      </w:r>
      <w:proofErr w:type="spellEnd"/>
      <w:r w:rsidRPr="00F06177">
        <w:t xml:space="preserve"> </w:t>
      </w:r>
      <w:proofErr w:type="spellStart"/>
      <w:r w:rsidRPr="00F06177">
        <w:t>се</w:t>
      </w:r>
      <w:proofErr w:type="spellEnd"/>
      <w:r w:rsidRPr="00F06177">
        <w:t xml:space="preserve"> о </w:t>
      </w:r>
      <w:proofErr w:type="spellStart"/>
      <w:r w:rsidRPr="00F06177">
        <w:t>формирању</w:t>
      </w:r>
      <w:proofErr w:type="spellEnd"/>
      <w:r w:rsidRPr="00F06177">
        <w:t xml:space="preserve">, </w:t>
      </w:r>
      <w:proofErr w:type="spellStart"/>
      <w:r w:rsidRPr="00F06177">
        <w:t>евидентирању</w:t>
      </w:r>
      <w:proofErr w:type="spellEnd"/>
      <w:r w:rsidRPr="00F06177">
        <w:t xml:space="preserve"> и </w:t>
      </w:r>
      <w:proofErr w:type="spellStart"/>
      <w:r w:rsidRPr="00F06177">
        <w:t>ажурирању</w:t>
      </w:r>
      <w:proofErr w:type="spellEnd"/>
      <w:r w:rsidRPr="00F06177">
        <w:t xml:space="preserve"> </w:t>
      </w:r>
      <w:proofErr w:type="spellStart"/>
      <w:r w:rsidRPr="00F06177">
        <w:t>база</w:t>
      </w:r>
      <w:proofErr w:type="spellEnd"/>
      <w:r w:rsidRPr="00F06177">
        <w:t xml:space="preserve"> </w:t>
      </w:r>
      <w:proofErr w:type="spellStart"/>
      <w:r w:rsidRPr="00F06177">
        <w:t>података</w:t>
      </w:r>
      <w:proofErr w:type="spellEnd"/>
      <w:r w:rsidRPr="00F06177">
        <w:t xml:space="preserve"> </w:t>
      </w:r>
      <w:proofErr w:type="spellStart"/>
      <w:r w:rsidRPr="00F06177">
        <w:t>из</w:t>
      </w:r>
      <w:proofErr w:type="spellEnd"/>
      <w:r w:rsidRPr="00F06177">
        <w:t xml:space="preserve"> </w:t>
      </w:r>
      <w:proofErr w:type="spellStart"/>
      <w:r w:rsidRPr="00F06177">
        <w:t>надлежности</w:t>
      </w:r>
      <w:proofErr w:type="spellEnd"/>
      <w:r w:rsidRPr="00F06177">
        <w:t xml:space="preserve"> </w:t>
      </w:r>
      <w:proofErr w:type="spellStart"/>
      <w:r w:rsidRPr="00F06177">
        <w:t>Сектора</w:t>
      </w:r>
      <w:proofErr w:type="spellEnd"/>
      <w:r w:rsidRPr="00F06177">
        <w:rPr>
          <w:lang w:val="sr-Cyrl-RS"/>
        </w:rPr>
        <w:t xml:space="preserve">; сарађује са надлежним органима за истраживање несрећа других држава и субјектима потписницима Споразума о сарадњи са Центром у поступку истраживања несрећа, са надлежним државним и судским органима приликом спровођење истраге ради утврђивања узрока несрећа возова; </w:t>
      </w:r>
      <w:proofErr w:type="spellStart"/>
      <w:r w:rsidRPr="00F06177">
        <w:t>прати</w:t>
      </w:r>
      <w:proofErr w:type="spellEnd"/>
      <w:r w:rsidRPr="00F06177">
        <w:t xml:space="preserve"> </w:t>
      </w:r>
      <w:proofErr w:type="spellStart"/>
      <w:r w:rsidRPr="00F06177">
        <w:t>спровођење</w:t>
      </w:r>
      <w:proofErr w:type="spellEnd"/>
      <w:r w:rsidRPr="00F06177">
        <w:t xml:space="preserve"> </w:t>
      </w:r>
      <w:proofErr w:type="spellStart"/>
      <w:r w:rsidRPr="00F06177">
        <w:t>мера</w:t>
      </w:r>
      <w:proofErr w:type="spellEnd"/>
      <w:r w:rsidRPr="00F06177">
        <w:t xml:space="preserve"> </w:t>
      </w:r>
      <w:proofErr w:type="spellStart"/>
      <w:r w:rsidRPr="00F06177">
        <w:t>које</w:t>
      </w:r>
      <w:proofErr w:type="spellEnd"/>
      <w:r w:rsidRPr="00F06177">
        <w:t xml:space="preserve"> </w:t>
      </w:r>
      <w:proofErr w:type="spellStart"/>
      <w:r w:rsidRPr="00F06177">
        <w:t>су</w:t>
      </w:r>
      <w:proofErr w:type="spellEnd"/>
      <w:r w:rsidRPr="00F06177">
        <w:t xml:space="preserve"> </w:t>
      </w:r>
      <w:proofErr w:type="spellStart"/>
      <w:r w:rsidRPr="00F06177">
        <w:t>предузете</w:t>
      </w:r>
      <w:proofErr w:type="spellEnd"/>
      <w:r w:rsidRPr="00F06177">
        <w:t xml:space="preserve"> </w:t>
      </w:r>
      <w:proofErr w:type="spellStart"/>
      <w:r w:rsidRPr="00F06177">
        <w:t>по</w:t>
      </w:r>
      <w:proofErr w:type="spellEnd"/>
      <w:r w:rsidRPr="00F06177">
        <w:t xml:space="preserve"> </w:t>
      </w:r>
      <w:proofErr w:type="spellStart"/>
      <w:r w:rsidRPr="00F06177">
        <w:t>издатим</w:t>
      </w:r>
      <w:proofErr w:type="spellEnd"/>
      <w:r w:rsidRPr="00F06177">
        <w:t xml:space="preserve"> </w:t>
      </w:r>
      <w:proofErr w:type="spellStart"/>
      <w:r w:rsidRPr="00F06177">
        <w:t>безбедносним</w:t>
      </w:r>
      <w:proofErr w:type="spellEnd"/>
      <w:r w:rsidRPr="00F06177">
        <w:t xml:space="preserve"> </w:t>
      </w:r>
      <w:proofErr w:type="spellStart"/>
      <w:r w:rsidRPr="00F06177">
        <w:t>препорукама</w:t>
      </w:r>
      <w:proofErr w:type="spellEnd"/>
      <w:r w:rsidRPr="00F06177">
        <w:t xml:space="preserve"> </w:t>
      </w:r>
      <w:proofErr w:type="spellStart"/>
      <w:r w:rsidRPr="00F06177">
        <w:t>од</w:t>
      </w:r>
      <w:proofErr w:type="spellEnd"/>
      <w:r w:rsidRPr="00F06177">
        <w:t xml:space="preserve"> </w:t>
      </w:r>
      <w:proofErr w:type="spellStart"/>
      <w:r w:rsidRPr="00F06177">
        <w:t>стране</w:t>
      </w:r>
      <w:proofErr w:type="spellEnd"/>
      <w:r w:rsidRPr="00F06177">
        <w:t xml:space="preserve"> </w:t>
      </w:r>
      <w:proofErr w:type="spellStart"/>
      <w:r w:rsidRPr="00F06177">
        <w:t>Центра</w:t>
      </w:r>
      <w:proofErr w:type="spellEnd"/>
      <w:r w:rsidRPr="00F06177">
        <w:t xml:space="preserve"> </w:t>
      </w:r>
      <w:r w:rsidRPr="00F06177">
        <w:rPr>
          <w:lang w:val="sr-Cyrl-RS"/>
        </w:rPr>
        <w:t xml:space="preserve">и обавештава надлежне органе о адекватности предузетих мера на одговарајући начин; </w:t>
      </w:r>
      <w:r w:rsidRPr="00F06177">
        <w:rPr>
          <w:spacing w:val="-3"/>
          <w:lang w:val="sr-Cyrl-RS"/>
        </w:rPr>
        <w:t>предлаже и врши припреме за учешће на међународним скуповима и семинарима о питањима истраживања као и усавршавања лица која се баве спровођењем истраживања</w:t>
      </w:r>
      <w:r w:rsidRPr="00F06177">
        <w:rPr>
          <w:lang w:val="sr-Cyrl-RS"/>
        </w:rPr>
        <w:t>; прати стандарде, препоруке, домаће и међународне прописе из области безбедности железничког саобраћаја и израђује извештаје и обавља стручне послове у поступку хармонизације прописа са међународном регулативом; учествује у планирању материјално техничких-средстава и опреме за обављање послова истраживања несрећа у железничком саобраћају; обавља и друге послове по налогу помоћника Главног истражитеља и Главног истражитеља - директора.</w:t>
      </w:r>
    </w:p>
    <w:p w14:paraId="699AE266" w14:textId="77777777" w:rsidR="00772EB6" w:rsidRPr="00F06177" w:rsidRDefault="00772EB6" w:rsidP="00772EB6">
      <w:pPr>
        <w:jc w:val="both"/>
        <w:rPr>
          <w:b/>
          <w:shd w:val="clear" w:color="auto" w:fill="FFFFFF"/>
          <w:lang w:val="sr-Cyrl-RS"/>
        </w:rPr>
      </w:pPr>
    </w:p>
    <w:p w14:paraId="75EC64D4" w14:textId="77777777" w:rsidR="00772EB6" w:rsidRPr="00F06177" w:rsidRDefault="00772EB6" w:rsidP="00772EB6">
      <w:pPr>
        <w:jc w:val="both"/>
        <w:rPr>
          <w:b/>
          <w:shd w:val="clear" w:color="auto" w:fill="FFFFFF"/>
          <w:lang w:val="sr-Cyrl-RS"/>
        </w:rPr>
      </w:pPr>
      <w:proofErr w:type="spellStart"/>
      <w:r w:rsidRPr="00F06177">
        <w:rPr>
          <w:b/>
        </w:rPr>
        <w:t>Услови</w:t>
      </w:r>
      <w:proofErr w:type="spellEnd"/>
      <w:r w:rsidRPr="00F06177">
        <w:rPr>
          <w:b/>
        </w:rPr>
        <w:t>:</w:t>
      </w:r>
      <w:r w:rsidRPr="00F06177">
        <w:rPr>
          <w:b/>
          <w:lang w:val="sr-Cyrl-RS"/>
        </w:rPr>
        <w:t xml:space="preserve"> </w:t>
      </w:r>
      <w:proofErr w:type="spellStart"/>
      <w:r w:rsidRPr="00F06177">
        <w:t>Стечено</w:t>
      </w:r>
      <w:proofErr w:type="spellEnd"/>
      <w:r w:rsidRPr="00F06177">
        <w:t xml:space="preserve"> в</w:t>
      </w:r>
      <w:r w:rsidRPr="00F06177">
        <w:rPr>
          <w:lang w:val="sr-Latn-CS"/>
        </w:rPr>
        <w:t>исоко образовање</w:t>
      </w:r>
      <w:r w:rsidRPr="00F06177">
        <w:t xml:space="preserve"> </w:t>
      </w:r>
      <w:proofErr w:type="spellStart"/>
      <w:r w:rsidRPr="00F06177">
        <w:t>из</w:t>
      </w:r>
      <w:proofErr w:type="spellEnd"/>
      <w:r w:rsidRPr="00F06177">
        <w:t xml:space="preserve"> </w:t>
      </w:r>
      <w:proofErr w:type="spellStart"/>
      <w:r w:rsidRPr="00F06177">
        <w:t>научне</w:t>
      </w:r>
      <w:proofErr w:type="spellEnd"/>
      <w:r w:rsidRPr="00F06177">
        <w:t xml:space="preserve"> </w:t>
      </w:r>
      <w:proofErr w:type="spellStart"/>
      <w:r w:rsidRPr="00F06177">
        <w:t>односно</w:t>
      </w:r>
      <w:proofErr w:type="spellEnd"/>
      <w:r w:rsidRPr="00F06177">
        <w:t xml:space="preserve"> </w:t>
      </w:r>
      <w:proofErr w:type="spellStart"/>
      <w:r w:rsidRPr="00F06177">
        <w:t>стручне</w:t>
      </w:r>
      <w:proofErr w:type="spellEnd"/>
      <w:r w:rsidRPr="00F06177">
        <w:t xml:space="preserve"> </w:t>
      </w:r>
      <w:proofErr w:type="spellStart"/>
      <w:r w:rsidRPr="00F06177">
        <w:t>области</w:t>
      </w:r>
      <w:proofErr w:type="spellEnd"/>
      <w:r w:rsidRPr="00F06177">
        <w:t xml:space="preserve"> </w:t>
      </w:r>
      <w:proofErr w:type="spellStart"/>
      <w:r w:rsidRPr="00F06177">
        <w:t>саобраћајно</w:t>
      </w:r>
      <w:proofErr w:type="spellEnd"/>
      <w:r w:rsidRPr="00F06177">
        <w:t xml:space="preserve"> </w:t>
      </w:r>
      <w:proofErr w:type="spellStart"/>
      <w:r w:rsidRPr="00F06177">
        <w:t>инжењерство</w:t>
      </w:r>
      <w:proofErr w:type="spellEnd"/>
      <w:r w:rsidRPr="00F06177">
        <w:t xml:space="preserve"> </w:t>
      </w:r>
      <w:proofErr w:type="spellStart"/>
      <w:r w:rsidRPr="00F06177">
        <w:t>или</w:t>
      </w:r>
      <w:proofErr w:type="spellEnd"/>
      <w:r w:rsidRPr="00F06177">
        <w:t xml:space="preserve"> </w:t>
      </w:r>
      <w:proofErr w:type="spellStart"/>
      <w:r w:rsidRPr="00F06177">
        <w:t>из</w:t>
      </w:r>
      <w:proofErr w:type="spellEnd"/>
      <w:r w:rsidRPr="00F06177">
        <w:t xml:space="preserve"> </w:t>
      </w:r>
      <w:proofErr w:type="spellStart"/>
      <w:r w:rsidRPr="00F06177">
        <w:t>научне</w:t>
      </w:r>
      <w:proofErr w:type="spellEnd"/>
      <w:r w:rsidRPr="00F06177">
        <w:t xml:space="preserve"> </w:t>
      </w:r>
      <w:proofErr w:type="spellStart"/>
      <w:r w:rsidRPr="00F06177">
        <w:t>односно</w:t>
      </w:r>
      <w:proofErr w:type="spellEnd"/>
      <w:r w:rsidRPr="00F06177">
        <w:t xml:space="preserve"> </w:t>
      </w:r>
      <w:proofErr w:type="spellStart"/>
      <w:r w:rsidRPr="00F06177">
        <w:t>стручне</w:t>
      </w:r>
      <w:proofErr w:type="spellEnd"/>
      <w:r w:rsidRPr="00F06177">
        <w:t xml:space="preserve"> </w:t>
      </w:r>
      <w:proofErr w:type="spellStart"/>
      <w:r w:rsidRPr="00F06177">
        <w:t>области</w:t>
      </w:r>
      <w:proofErr w:type="spellEnd"/>
      <w:r w:rsidRPr="00F06177">
        <w:t xml:space="preserve"> </w:t>
      </w:r>
      <w:proofErr w:type="spellStart"/>
      <w:r w:rsidRPr="00F06177">
        <w:t>машинско</w:t>
      </w:r>
      <w:proofErr w:type="spellEnd"/>
      <w:r w:rsidRPr="00F06177">
        <w:t xml:space="preserve"> </w:t>
      </w:r>
      <w:proofErr w:type="spellStart"/>
      <w:r w:rsidRPr="00F06177">
        <w:t>инжењерство</w:t>
      </w:r>
      <w:proofErr w:type="spellEnd"/>
      <w:r w:rsidRPr="00F06177">
        <w:rPr>
          <w:lang w:val="en-GB"/>
        </w:rPr>
        <w:t xml:space="preserve"> </w:t>
      </w:r>
      <w:r w:rsidRPr="00F06177">
        <w:rPr>
          <w:lang w:val="sr-Cyrl-RS"/>
        </w:rPr>
        <w:t xml:space="preserve">или из научне односно стручне области грађевинско инжењерство или из научне односно стручне области електротехничко и рачунарско инжењерство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основним</w:t>
      </w:r>
      <w:proofErr w:type="spellEnd"/>
      <w:r w:rsidRPr="00F06177">
        <w:t xml:space="preserve"> </w:t>
      </w:r>
      <w:proofErr w:type="spellStart"/>
      <w:r w:rsidRPr="00F06177">
        <w:t>академским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 у </w:t>
      </w:r>
      <w:proofErr w:type="spellStart"/>
      <w:r w:rsidRPr="00F06177">
        <w:t>обиму</w:t>
      </w:r>
      <w:proofErr w:type="spellEnd"/>
      <w:r w:rsidRPr="00F06177">
        <w:t xml:space="preserve"> </w:t>
      </w:r>
      <w:proofErr w:type="spellStart"/>
      <w:r w:rsidRPr="00F06177">
        <w:t>од</w:t>
      </w:r>
      <w:proofErr w:type="spellEnd"/>
      <w:r w:rsidRPr="00F06177">
        <w:t xml:space="preserve"> </w:t>
      </w:r>
      <w:proofErr w:type="spellStart"/>
      <w:r w:rsidRPr="00F06177">
        <w:t>најмање</w:t>
      </w:r>
      <w:proofErr w:type="spellEnd"/>
      <w:r w:rsidRPr="00F06177">
        <w:t xml:space="preserve"> 240 ЕСПБ </w:t>
      </w:r>
      <w:proofErr w:type="spellStart"/>
      <w:r w:rsidRPr="00F06177">
        <w:t>бодова</w:t>
      </w:r>
      <w:proofErr w:type="spellEnd"/>
      <w:r w:rsidRPr="00F06177">
        <w:t xml:space="preserve">, </w:t>
      </w:r>
      <w:proofErr w:type="spellStart"/>
      <w:r w:rsidRPr="00F06177">
        <w:t>мастер</w:t>
      </w:r>
      <w:proofErr w:type="spellEnd"/>
      <w:r w:rsidRPr="00F06177">
        <w:t xml:space="preserve"> </w:t>
      </w:r>
      <w:proofErr w:type="spellStart"/>
      <w:r w:rsidRPr="00F06177">
        <w:t>академским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, </w:t>
      </w:r>
      <w:proofErr w:type="spellStart"/>
      <w:r w:rsidRPr="00F06177">
        <w:t>специјалистичким</w:t>
      </w:r>
      <w:proofErr w:type="spellEnd"/>
      <w:r w:rsidRPr="00F06177">
        <w:t xml:space="preserve"> </w:t>
      </w:r>
      <w:proofErr w:type="spellStart"/>
      <w:r w:rsidRPr="00F06177">
        <w:t>академским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, </w:t>
      </w:r>
      <w:proofErr w:type="spellStart"/>
      <w:r w:rsidRPr="00F06177">
        <w:t>специјалистичким</w:t>
      </w:r>
      <w:proofErr w:type="spellEnd"/>
      <w:r w:rsidRPr="00F06177">
        <w:t xml:space="preserve"> </w:t>
      </w:r>
      <w:proofErr w:type="spellStart"/>
      <w:r w:rsidRPr="00F06177">
        <w:t>струковним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, </w:t>
      </w:r>
      <w:proofErr w:type="spellStart"/>
      <w:r w:rsidRPr="00F06177">
        <w:t>односно</w:t>
      </w:r>
      <w:proofErr w:type="spellEnd"/>
      <w:r w:rsidRPr="00F06177">
        <w:t xml:space="preserve">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основним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 у </w:t>
      </w:r>
      <w:proofErr w:type="spellStart"/>
      <w:r w:rsidRPr="00F06177">
        <w:t>трајању</w:t>
      </w:r>
      <w:proofErr w:type="spellEnd"/>
      <w:r w:rsidRPr="00F06177">
        <w:t xml:space="preserve"> </w:t>
      </w:r>
      <w:proofErr w:type="spellStart"/>
      <w:r w:rsidRPr="00F06177">
        <w:t>од</w:t>
      </w:r>
      <w:proofErr w:type="spellEnd"/>
      <w:r w:rsidRPr="00F06177">
        <w:t xml:space="preserve"> </w:t>
      </w:r>
      <w:proofErr w:type="spellStart"/>
      <w:r w:rsidRPr="00F06177">
        <w:t>најмање</w:t>
      </w:r>
      <w:proofErr w:type="spellEnd"/>
      <w:r w:rsidRPr="00F06177">
        <w:t xml:space="preserve"> </w:t>
      </w:r>
      <w:proofErr w:type="spellStart"/>
      <w:r w:rsidRPr="00F06177">
        <w:t>четири</w:t>
      </w:r>
      <w:proofErr w:type="spellEnd"/>
      <w:r w:rsidRPr="00F06177">
        <w:t xml:space="preserve"> </w:t>
      </w:r>
      <w:proofErr w:type="spellStart"/>
      <w:r w:rsidRPr="00F06177">
        <w:t>године</w:t>
      </w:r>
      <w:proofErr w:type="spellEnd"/>
      <w:r w:rsidRPr="00F06177">
        <w:t xml:space="preserve"> </w:t>
      </w:r>
      <w:proofErr w:type="spellStart"/>
      <w:r w:rsidRPr="00F06177">
        <w:t>или</w:t>
      </w:r>
      <w:proofErr w:type="spellEnd"/>
      <w:r w:rsidRPr="00F06177">
        <w:t xml:space="preserve"> </w:t>
      </w:r>
      <w:proofErr w:type="spellStart"/>
      <w:r w:rsidRPr="00F06177">
        <w:t>специјалистичким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факултету</w:t>
      </w:r>
      <w:proofErr w:type="spellEnd"/>
      <w:r w:rsidRPr="00F06177">
        <w:rPr>
          <w:lang w:val="sr-Cyrl-RS"/>
        </w:rPr>
        <w:t xml:space="preserve">; </w:t>
      </w:r>
      <w:proofErr w:type="spellStart"/>
      <w:r w:rsidRPr="00F06177">
        <w:t>положен</w:t>
      </w:r>
      <w:proofErr w:type="spellEnd"/>
      <w:r w:rsidRPr="00F06177">
        <w:t xml:space="preserve"> </w:t>
      </w:r>
      <w:proofErr w:type="spellStart"/>
      <w:r w:rsidRPr="00F06177">
        <w:t>државни</w:t>
      </w:r>
      <w:proofErr w:type="spellEnd"/>
      <w:r w:rsidRPr="00F06177">
        <w:t xml:space="preserve"> </w:t>
      </w:r>
      <w:proofErr w:type="spellStart"/>
      <w:r w:rsidRPr="00F06177">
        <w:t>стручни</w:t>
      </w:r>
      <w:proofErr w:type="spellEnd"/>
      <w:r w:rsidRPr="00F06177">
        <w:t xml:space="preserve"> </w:t>
      </w:r>
      <w:proofErr w:type="spellStart"/>
      <w:r w:rsidRPr="00F06177">
        <w:t>испит</w:t>
      </w:r>
      <w:proofErr w:type="spellEnd"/>
      <w:r w:rsidRPr="00F06177">
        <w:rPr>
          <w:lang w:val="sr-Cyrl-RS"/>
        </w:rPr>
        <w:t xml:space="preserve">; </w:t>
      </w:r>
      <w:proofErr w:type="spellStart"/>
      <w:r w:rsidRPr="00F06177">
        <w:t>најмање</w:t>
      </w:r>
      <w:proofErr w:type="spellEnd"/>
      <w:r w:rsidRPr="00F06177">
        <w:t xml:space="preserve"> </w:t>
      </w:r>
      <w:proofErr w:type="spellStart"/>
      <w:r w:rsidRPr="00F06177">
        <w:t>пет</w:t>
      </w:r>
      <w:proofErr w:type="spellEnd"/>
      <w:r w:rsidRPr="00F06177">
        <w:t xml:space="preserve"> </w:t>
      </w:r>
      <w:proofErr w:type="spellStart"/>
      <w:r w:rsidRPr="00F06177">
        <w:t>година</w:t>
      </w:r>
      <w:proofErr w:type="spellEnd"/>
      <w:r w:rsidRPr="00F06177">
        <w:t xml:space="preserve"> </w:t>
      </w:r>
      <w:proofErr w:type="spellStart"/>
      <w:r w:rsidRPr="00F06177">
        <w:t>радног</w:t>
      </w:r>
      <w:proofErr w:type="spellEnd"/>
      <w:r w:rsidRPr="00F06177">
        <w:t xml:space="preserve"> </w:t>
      </w:r>
      <w:proofErr w:type="spellStart"/>
      <w:r w:rsidRPr="00F06177">
        <w:t>искуства</w:t>
      </w:r>
      <w:proofErr w:type="spellEnd"/>
      <w:r w:rsidRPr="00F06177">
        <w:t xml:space="preserve"> у </w:t>
      </w:r>
      <w:proofErr w:type="spellStart"/>
      <w:r w:rsidRPr="00F06177">
        <w:t>струци</w:t>
      </w:r>
      <w:proofErr w:type="spellEnd"/>
      <w:r w:rsidRPr="00F06177">
        <w:t xml:space="preserve">, </w:t>
      </w:r>
      <w:r w:rsidRPr="00F06177">
        <w:rPr>
          <w:lang w:val="sr-Cyrl-RS"/>
        </w:rPr>
        <w:t xml:space="preserve">односно </w:t>
      </w:r>
      <w:proofErr w:type="spellStart"/>
      <w:r w:rsidRPr="00F06177">
        <w:t>најмање</w:t>
      </w:r>
      <w:proofErr w:type="spellEnd"/>
      <w:r w:rsidRPr="00F06177">
        <w:t xml:space="preserve"> </w:t>
      </w:r>
      <w:proofErr w:type="spellStart"/>
      <w:r w:rsidRPr="00F06177">
        <w:t>пет</w:t>
      </w:r>
      <w:proofErr w:type="spellEnd"/>
      <w:r w:rsidRPr="00F06177">
        <w:t xml:space="preserve"> </w:t>
      </w:r>
      <w:proofErr w:type="spellStart"/>
      <w:r w:rsidRPr="00F06177">
        <w:t>година</w:t>
      </w:r>
      <w:proofErr w:type="spellEnd"/>
      <w:r w:rsidRPr="00F06177">
        <w:t xml:space="preserve"> </w:t>
      </w:r>
      <w:proofErr w:type="spellStart"/>
      <w:r w:rsidRPr="00F06177">
        <w:t>радног</w:t>
      </w:r>
      <w:proofErr w:type="spellEnd"/>
      <w:r w:rsidRPr="00F06177">
        <w:t xml:space="preserve"> </w:t>
      </w:r>
      <w:proofErr w:type="spellStart"/>
      <w:r w:rsidRPr="00F06177">
        <w:t>искуства</w:t>
      </w:r>
      <w:proofErr w:type="spellEnd"/>
      <w:r w:rsidRPr="00F06177">
        <w:t xml:space="preserve"> у </w:t>
      </w:r>
      <w:r w:rsidRPr="00F06177">
        <w:rPr>
          <w:lang w:val="sr-Cyrl-RS"/>
        </w:rPr>
        <w:t>железничком саобраћају, као и потребне компетенције за рад на радном месту.</w:t>
      </w:r>
    </w:p>
    <w:p w14:paraId="08E509F0" w14:textId="77777777" w:rsidR="00772EB6" w:rsidRPr="00F06177" w:rsidRDefault="00772EB6" w:rsidP="00772EB6">
      <w:pPr>
        <w:jc w:val="both"/>
        <w:rPr>
          <w:b/>
          <w:shd w:val="clear" w:color="auto" w:fill="FFFFFF"/>
          <w:lang w:val="sr-Cyrl-RS"/>
        </w:rPr>
      </w:pPr>
    </w:p>
    <w:p w14:paraId="2028C22C" w14:textId="0EAF3274" w:rsidR="00772EB6" w:rsidRPr="00F06177" w:rsidRDefault="00772EB6" w:rsidP="00772EB6">
      <w:pPr>
        <w:jc w:val="both"/>
        <w:rPr>
          <w:lang w:val="sr-Cyrl-CS"/>
        </w:rPr>
      </w:pPr>
      <w:r w:rsidRPr="00F06177">
        <w:rPr>
          <w:b/>
        </w:rPr>
        <w:t>4</w:t>
      </w:r>
      <w:r w:rsidRPr="00F06177">
        <w:rPr>
          <w:b/>
          <w:lang w:val="sr-Cyrl-RS"/>
        </w:rPr>
        <w:t>. Радно место за подршку пословима истраживања несрећа у водном саобраћају – млађи саветник, Сектор за истраживање несрећа у водном саобраћају</w:t>
      </w:r>
      <w:r w:rsidRPr="00F06177">
        <w:rPr>
          <w:b/>
          <w:lang w:val="sr-Cyrl-CS"/>
        </w:rPr>
        <w:t xml:space="preserve">, </w:t>
      </w:r>
      <w:r w:rsidRPr="00F06177">
        <w:rPr>
          <w:lang w:val="sr-Cyrl-CS"/>
        </w:rPr>
        <w:t xml:space="preserve"> звање млађи саветник  – 1 извршилац.</w:t>
      </w:r>
    </w:p>
    <w:p w14:paraId="56ADDBF0" w14:textId="77777777" w:rsidR="00772EB6" w:rsidRPr="00F06177" w:rsidRDefault="00772EB6" w:rsidP="00772EB6">
      <w:pPr>
        <w:jc w:val="both"/>
        <w:rPr>
          <w:rFonts w:eastAsia="Times New Roman"/>
          <w:b/>
          <w:lang w:val="sr-Cyrl-RS" w:eastAsia="sr-Cyrl-CS"/>
        </w:rPr>
      </w:pPr>
    </w:p>
    <w:p w14:paraId="66DB6ABD" w14:textId="77777777" w:rsidR="00772EB6" w:rsidRPr="00F06177" w:rsidRDefault="00772EB6" w:rsidP="00772EB6">
      <w:pPr>
        <w:jc w:val="both"/>
        <w:rPr>
          <w:lang w:val="sr-Cyrl-RS"/>
        </w:rPr>
      </w:pPr>
      <w:proofErr w:type="spellStart"/>
      <w:r w:rsidRPr="00F06177">
        <w:rPr>
          <w:b/>
          <w:shd w:val="clear" w:color="auto" w:fill="FFFFFF"/>
        </w:rPr>
        <w:t>Опис</w:t>
      </w:r>
      <w:proofErr w:type="spellEnd"/>
      <w:r w:rsidRPr="00F06177">
        <w:rPr>
          <w:b/>
          <w:shd w:val="clear" w:color="auto" w:fill="FFFFFF"/>
          <w:lang w:val="sr-Cyrl-CS"/>
        </w:rPr>
        <w:t xml:space="preserve"> </w:t>
      </w:r>
      <w:proofErr w:type="spellStart"/>
      <w:r w:rsidRPr="00F06177">
        <w:rPr>
          <w:b/>
          <w:shd w:val="clear" w:color="auto" w:fill="FFFFFF"/>
        </w:rPr>
        <w:t>посла</w:t>
      </w:r>
      <w:proofErr w:type="spellEnd"/>
      <w:r w:rsidRPr="00F06177">
        <w:rPr>
          <w:b/>
          <w:shd w:val="clear" w:color="auto" w:fill="FFFFFF"/>
          <w:lang w:val="sr-Cyrl-RS"/>
        </w:rPr>
        <w:t xml:space="preserve">: </w:t>
      </w:r>
      <w:r w:rsidRPr="00F06177">
        <w:rPr>
          <w:lang w:val="sr-Cyrl-RS"/>
        </w:rPr>
        <w:t>Пружа стручну подршку у поступку истраживања и анализе узрока несрећа у водном саобраћају; прикупља податке, проучава последице и учествује у изради анализа за превенцију несрећа у водном саобраћају; прикупља и обрађује податке и информације неопходне за израду студија, анализа и извештаја о утврђеним ризицима у водном саобраћају; учествује у припреми службених саопштења о несрећама и сарађује са надлежним органима из области безбедности ради предузимања одговарајућих мера у области водног саобраћаја; пружа стручну подршку у поступку израде извештаја о процени стања безбедности водног саобраћаја и учествује у припреми предлога мера безбедности;  пружа стручну подршку у поступку приступања Европској мрежи тела за безбедносна истраживања; учествује у праћењу спровођења мера које су предузете по издатим безбедносним препорукама од стране Центра; праћењу спровођења мера које су предузете као одговор на безбедносне препоруке које су упутили надлежни органи страних држава и ажурирању базе података; учествује у изради обавештења надлежним органима страних држава о предузетим безбедносним препорукама или о разлозима зашто оне неће бити предузете; обавља и друге послове по налогу помоћника Главног истражитеља и Главног истражитеља - директора.</w:t>
      </w:r>
    </w:p>
    <w:p w14:paraId="0A9ACBBA" w14:textId="77777777" w:rsidR="00772EB6" w:rsidRPr="00F06177" w:rsidRDefault="00772EB6" w:rsidP="00772EB6">
      <w:pPr>
        <w:jc w:val="both"/>
        <w:rPr>
          <w:b/>
          <w:shd w:val="clear" w:color="auto" w:fill="FFFFFF"/>
          <w:lang w:val="sr-Cyrl-RS"/>
        </w:rPr>
      </w:pPr>
    </w:p>
    <w:p w14:paraId="6F8643BB" w14:textId="77777777" w:rsidR="00772EB6" w:rsidRPr="00F06177" w:rsidRDefault="00772EB6" w:rsidP="00772EB6">
      <w:pPr>
        <w:jc w:val="both"/>
        <w:rPr>
          <w:b/>
          <w:shd w:val="clear" w:color="auto" w:fill="FFFFFF"/>
          <w:lang w:val="sr-Cyrl-RS"/>
        </w:rPr>
      </w:pPr>
      <w:proofErr w:type="spellStart"/>
      <w:r w:rsidRPr="00F06177">
        <w:rPr>
          <w:b/>
        </w:rPr>
        <w:t>Услови</w:t>
      </w:r>
      <w:proofErr w:type="spellEnd"/>
      <w:r w:rsidRPr="00F06177">
        <w:rPr>
          <w:b/>
        </w:rPr>
        <w:t>:</w:t>
      </w:r>
      <w:r w:rsidRPr="00F06177">
        <w:rPr>
          <w:b/>
          <w:lang w:val="sr-Cyrl-RS"/>
        </w:rPr>
        <w:t xml:space="preserve"> </w:t>
      </w:r>
      <w:proofErr w:type="spellStart"/>
      <w:r w:rsidRPr="00F06177">
        <w:t>Стечено</w:t>
      </w:r>
      <w:proofErr w:type="spellEnd"/>
      <w:r w:rsidRPr="00F06177">
        <w:t xml:space="preserve"> в</w:t>
      </w:r>
      <w:r w:rsidRPr="00F06177">
        <w:rPr>
          <w:lang w:val="sr-Latn-CS"/>
        </w:rPr>
        <w:t>исоко образовање</w:t>
      </w:r>
      <w:r w:rsidRPr="00F06177">
        <w:t xml:space="preserve"> </w:t>
      </w:r>
      <w:proofErr w:type="spellStart"/>
      <w:r w:rsidRPr="00F06177">
        <w:t>из</w:t>
      </w:r>
      <w:proofErr w:type="spellEnd"/>
      <w:r w:rsidRPr="00F06177">
        <w:t xml:space="preserve"> </w:t>
      </w:r>
      <w:proofErr w:type="spellStart"/>
      <w:r w:rsidRPr="00F06177">
        <w:t>научне</w:t>
      </w:r>
      <w:proofErr w:type="spellEnd"/>
      <w:r w:rsidRPr="00F06177">
        <w:t xml:space="preserve"> </w:t>
      </w:r>
      <w:proofErr w:type="spellStart"/>
      <w:r w:rsidRPr="00F06177">
        <w:t>односно</w:t>
      </w:r>
      <w:proofErr w:type="spellEnd"/>
      <w:r w:rsidRPr="00F06177">
        <w:t xml:space="preserve"> </w:t>
      </w:r>
      <w:proofErr w:type="spellStart"/>
      <w:r w:rsidRPr="00F06177">
        <w:t>стручне</w:t>
      </w:r>
      <w:proofErr w:type="spellEnd"/>
      <w:r w:rsidRPr="00F06177">
        <w:t xml:space="preserve"> </w:t>
      </w:r>
      <w:proofErr w:type="spellStart"/>
      <w:r w:rsidRPr="00F06177">
        <w:t>области</w:t>
      </w:r>
      <w:proofErr w:type="spellEnd"/>
      <w:r w:rsidRPr="00F06177">
        <w:t xml:space="preserve"> </w:t>
      </w:r>
      <w:proofErr w:type="spellStart"/>
      <w:r w:rsidRPr="00F06177">
        <w:t>саобраћајно</w:t>
      </w:r>
      <w:proofErr w:type="spellEnd"/>
      <w:r w:rsidRPr="00F06177">
        <w:t xml:space="preserve"> </w:t>
      </w:r>
      <w:proofErr w:type="spellStart"/>
      <w:r w:rsidRPr="00F06177">
        <w:t>инжењерство</w:t>
      </w:r>
      <w:proofErr w:type="spellEnd"/>
      <w:r w:rsidRPr="00F06177">
        <w:t xml:space="preserve"> </w:t>
      </w:r>
      <w:proofErr w:type="spellStart"/>
      <w:r w:rsidRPr="00F06177">
        <w:t>или</w:t>
      </w:r>
      <w:proofErr w:type="spellEnd"/>
      <w:r w:rsidRPr="00F06177">
        <w:t xml:space="preserve"> </w:t>
      </w:r>
      <w:proofErr w:type="spellStart"/>
      <w:r w:rsidRPr="00F06177">
        <w:t>из</w:t>
      </w:r>
      <w:proofErr w:type="spellEnd"/>
      <w:r w:rsidRPr="00F06177">
        <w:t xml:space="preserve"> </w:t>
      </w:r>
      <w:proofErr w:type="spellStart"/>
      <w:r w:rsidRPr="00F06177">
        <w:t>научне</w:t>
      </w:r>
      <w:proofErr w:type="spellEnd"/>
      <w:r w:rsidRPr="00F06177">
        <w:t xml:space="preserve"> </w:t>
      </w:r>
      <w:proofErr w:type="spellStart"/>
      <w:r w:rsidRPr="00F06177">
        <w:t>односно</w:t>
      </w:r>
      <w:proofErr w:type="spellEnd"/>
      <w:r w:rsidRPr="00F06177">
        <w:t xml:space="preserve"> </w:t>
      </w:r>
      <w:proofErr w:type="spellStart"/>
      <w:r w:rsidRPr="00F06177">
        <w:t>стручне</w:t>
      </w:r>
      <w:proofErr w:type="spellEnd"/>
      <w:r w:rsidRPr="00F06177">
        <w:t xml:space="preserve"> </w:t>
      </w:r>
      <w:proofErr w:type="spellStart"/>
      <w:r w:rsidRPr="00F06177">
        <w:t>области</w:t>
      </w:r>
      <w:proofErr w:type="spellEnd"/>
      <w:r w:rsidRPr="00F06177">
        <w:t xml:space="preserve"> </w:t>
      </w:r>
      <w:proofErr w:type="spellStart"/>
      <w:r w:rsidRPr="00F06177">
        <w:t>машинско</w:t>
      </w:r>
      <w:proofErr w:type="spellEnd"/>
      <w:r w:rsidRPr="00F06177">
        <w:t xml:space="preserve"> </w:t>
      </w:r>
      <w:proofErr w:type="spellStart"/>
      <w:r w:rsidRPr="00F06177">
        <w:t>инжењерство</w:t>
      </w:r>
      <w:proofErr w:type="spellEnd"/>
      <w:r w:rsidRPr="00F06177">
        <w:rPr>
          <w:lang w:val="en-GB"/>
        </w:rPr>
        <w:t xml:space="preserve">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основним</w:t>
      </w:r>
      <w:proofErr w:type="spellEnd"/>
      <w:r w:rsidRPr="00F06177">
        <w:t xml:space="preserve"> </w:t>
      </w:r>
      <w:proofErr w:type="spellStart"/>
      <w:r w:rsidRPr="00F06177">
        <w:t>академским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 у </w:t>
      </w:r>
      <w:proofErr w:type="spellStart"/>
      <w:r w:rsidRPr="00F06177">
        <w:t>обиму</w:t>
      </w:r>
      <w:proofErr w:type="spellEnd"/>
      <w:r w:rsidRPr="00F06177">
        <w:t xml:space="preserve"> </w:t>
      </w:r>
      <w:proofErr w:type="spellStart"/>
      <w:r w:rsidRPr="00F06177">
        <w:t>од</w:t>
      </w:r>
      <w:proofErr w:type="spellEnd"/>
      <w:r w:rsidRPr="00F06177">
        <w:t xml:space="preserve"> </w:t>
      </w:r>
      <w:proofErr w:type="spellStart"/>
      <w:r w:rsidRPr="00F06177">
        <w:t>најмање</w:t>
      </w:r>
      <w:proofErr w:type="spellEnd"/>
      <w:r w:rsidRPr="00F06177">
        <w:t xml:space="preserve"> 240 ЕСПБ </w:t>
      </w:r>
      <w:proofErr w:type="spellStart"/>
      <w:r w:rsidRPr="00F06177">
        <w:t>бодова</w:t>
      </w:r>
      <w:proofErr w:type="spellEnd"/>
      <w:r w:rsidRPr="00F06177">
        <w:t xml:space="preserve">, </w:t>
      </w:r>
      <w:proofErr w:type="spellStart"/>
      <w:r w:rsidRPr="00F06177">
        <w:t>мастер</w:t>
      </w:r>
      <w:proofErr w:type="spellEnd"/>
      <w:r w:rsidRPr="00F06177">
        <w:t xml:space="preserve"> </w:t>
      </w:r>
      <w:proofErr w:type="spellStart"/>
      <w:r w:rsidRPr="00F06177">
        <w:lastRenderedPageBreak/>
        <w:t>академским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, </w:t>
      </w:r>
      <w:proofErr w:type="spellStart"/>
      <w:r w:rsidRPr="00F06177">
        <w:t>специјалистичким</w:t>
      </w:r>
      <w:proofErr w:type="spellEnd"/>
      <w:r w:rsidRPr="00F06177">
        <w:t xml:space="preserve"> </w:t>
      </w:r>
      <w:proofErr w:type="spellStart"/>
      <w:r w:rsidRPr="00F06177">
        <w:t>академским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, </w:t>
      </w:r>
      <w:proofErr w:type="spellStart"/>
      <w:r w:rsidRPr="00F06177">
        <w:t>специјалистичким</w:t>
      </w:r>
      <w:proofErr w:type="spellEnd"/>
      <w:r w:rsidRPr="00F06177">
        <w:t xml:space="preserve"> </w:t>
      </w:r>
      <w:proofErr w:type="spellStart"/>
      <w:r w:rsidRPr="00F06177">
        <w:t>струковним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, </w:t>
      </w:r>
      <w:proofErr w:type="spellStart"/>
      <w:r w:rsidRPr="00F06177">
        <w:t>односно</w:t>
      </w:r>
      <w:proofErr w:type="spellEnd"/>
      <w:r w:rsidRPr="00F06177">
        <w:t xml:space="preserve">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основним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 у </w:t>
      </w:r>
      <w:proofErr w:type="spellStart"/>
      <w:r w:rsidRPr="00F06177">
        <w:t>трајању</w:t>
      </w:r>
      <w:proofErr w:type="spellEnd"/>
      <w:r w:rsidRPr="00F06177">
        <w:t xml:space="preserve"> </w:t>
      </w:r>
      <w:proofErr w:type="spellStart"/>
      <w:r w:rsidRPr="00F06177">
        <w:t>од</w:t>
      </w:r>
      <w:proofErr w:type="spellEnd"/>
      <w:r w:rsidRPr="00F06177">
        <w:t xml:space="preserve"> </w:t>
      </w:r>
      <w:proofErr w:type="spellStart"/>
      <w:r w:rsidRPr="00F06177">
        <w:t>најмање</w:t>
      </w:r>
      <w:proofErr w:type="spellEnd"/>
      <w:r w:rsidRPr="00F06177">
        <w:t xml:space="preserve"> </w:t>
      </w:r>
      <w:proofErr w:type="spellStart"/>
      <w:r w:rsidRPr="00F06177">
        <w:t>четири</w:t>
      </w:r>
      <w:proofErr w:type="spellEnd"/>
      <w:r w:rsidRPr="00F06177">
        <w:t xml:space="preserve"> </w:t>
      </w:r>
      <w:proofErr w:type="spellStart"/>
      <w:r w:rsidRPr="00F06177">
        <w:t>године</w:t>
      </w:r>
      <w:proofErr w:type="spellEnd"/>
      <w:r w:rsidRPr="00F06177">
        <w:t xml:space="preserve"> </w:t>
      </w:r>
      <w:proofErr w:type="spellStart"/>
      <w:r w:rsidRPr="00F06177">
        <w:t>или</w:t>
      </w:r>
      <w:proofErr w:type="spellEnd"/>
      <w:r w:rsidRPr="00F06177">
        <w:t xml:space="preserve"> </w:t>
      </w:r>
      <w:proofErr w:type="spellStart"/>
      <w:r w:rsidRPr="00F06177">
        <w:t>специјалистичким</w:t>
      </w:r>
      <w:proofErr w:type="spellEnd"/>
      <w:r w:rsidRPr="00F06177">
        <w:t xml:space="preserve"> </w:t>
      </w:r>
      <w:proofErr w:type="spellStart"/>
      <w:r w:rsidRPr="00F06177">
        <w:t>студијама</w:t>
      </w:r>
      <w:proofErr w:type="spellEnd"/>
      <w:r w:rsidRPr="00F06177">
        <w:t xml:space="preserve">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факултету</w:t>
      </w:r>
      <w:proofErr w:type="spellEnd"/>
      <w:r w:rsidRPr="00F06177">
        <w:rPr>
          <w:lang w:val="sr-Cyrl-RS"/>
        </w:rPr>
        <w:t xml:space="preserve">; </w:t>
      </w:r>
      <w:proofErr w:type="spellStart"/>
      <w:r w:rsidRPr="00F06177">
        <w:t>положен</w:t>
      </w:r>
      <w:proofErr w:type="spellEnd"/>
      <w:r w:rsidRPr="00F06177">
        <w:t xml:space="preserve"> </w:t>
      </w:r>
      <w:proofErr w:type="spellStart"/>
      <w:r w:rsidRPr="00F06177">
        <w:t>државни</w:t>
      </w:r>
      <w:proofErr w:type="spellEnd"/>
      <w:r w:rsidRPr="00F06177">
        <w:t xml:space="preserve"> </w:t>
      </w:r>
      <w:proofErr w:type="spellStart"/>
      <w:r w:rsidRPr="00F06177">
        <w:t>стручни</w:t>
      </w:r>
      <w:proofErr w:type="spellEnd"/>
      <w:r w:rsidRPr="00F06177">
        <w:t xml:space="preserve"> </w:t>
      </w:r>
      <w:proofErr w:type="spellStart"/>
      <w:r w:rsidRPr="00F06177">
        <w:t>испит</w:t>
      </w:r>
      <w:proofErr w:type="spellEnd"/>
      <w:r w:rsidRPr="00F06177">
        <w:rPr>
          <w:lang w:val="sr-Cyrl-RS"/>
        </w:rPr>
        <w:t xml:space="preserve">; </w:t>
      </w:r>
      <w:proofErr w:type="spellStart"/>
      <w:r w:rsidRPr="00F06177">
        <w:t>најмање</w:t>
      </w:r>
      <w:proofErr w:type="spellEnd"/>
      <w:r w:rsidRPr="00F06177">
        <w:t xml:space="preserve"> </w:t>
      </w:r>
      <w:r w:rsidRPr="00F06177">
        <w:rPr>
          <w:lang w:val="sr-Cyrl-RS"/>
        </w:rPr>
        <w:t>једну годину</w:t>
      </w:r>
      <w:r w:rsidRPr="00F06177">
        <w:t xml:space="preserve"> </w:t>
      </w:r>
      <w:proofErr w:type="spellStart"/>
      <w:r w:rsidRPr="00F06177">
        <w:t>радног</w:t>
      </w:r>
      <w:proofErr w:type="spellEnd"/>
      <w:r w:rsidRPr="00F06177">
        <w:t xml:space="preserve"> </w:t>
      </w:r>
      <w:proofErr w:type="spellStart"/>
      <w:r w:rsidRPr="00F06177">
        <w:t>искуства</w:t>
      </w:r>
      <w:proofErr w:type="spellEnd"/>
      <w:r w:rsidRPr="00F06177">
        <w:t xml:space="preserve"> у </w:t>
      </w:r>
      <w:r w:rsidRPr="00F06177">
        <w:rPr>
          <w:lang w:val="sr-Cyrl-RS"/>
        </w:rPr>
        <w:t>струци, односно најмање једна година радног искуства у водном саобраћају, или најмање пет година радног стажа у државним органима, као и потребне компетенције за рад на радном месту.</w:t>
      </w:r>
    </w:p>
    <w:p w14:paraId="463E56FD" w14:textId="77777777" w:rsidR="00EF7267" w:rsidRPr="00F06177" w:rsidRDefault="00EF7267" w:rsidP="001F3315">
      <w:pPr>
        <w:jc w:val="both"/>
        <w:rPr>
          <w:b/>
          <w:shd w:val="clear" w:color="auto" w:fill="FFFFFF"/>
        </w:rPr>
      </w:pPr>
    </w:p>
    <w:p w14:paraId="5EE15833" w14:textId="5FEEA5F2" w:rsidR="001F3315" w:rsidRPr="00F06177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F06177">
        <w:rPr>
          <w:b/>
          <w:shd w:val="clear" w:color="auto" w:fill="FFFFFF"/>
        </w:rPr>
        <w:t xml:space="preserve">III </w:t>
      </w:r>
      <w:r w:rsidRPr="00F06177">
        <w:rPr>
          <w:b/>
          <w:shd w:val="clear" w:color="auto" w:fill="FFFFFF"/>
          <w:lang w:val="sr-Cyrl-CS"/>
        </w:rPr>
        <w:t xml:space="preserve">Место рада: </w:t>
      </w:r>
      <w:r w:rsidRPr="00F06177">
        <w:rPr>
          <w:shd w:val="clear" w:color="auto" w:fill="FFFFFF"/>
          <w:lang w:val="sr-Cyrl-CS"/>
        </w:rPr>
        <w:t xml:space="preserve">Београд, </w:t>
      </w:r>
      <w:r w:rsidR="00052D86" w:rsidRPr="00F06177">
        <w:rPr>
          <w:shd w:val="clear" w:color="auto" w:fill="FFFFFF"/>
          <w:lang w:val="sr-Cyrl-CS"/>
        </w:rPr>
        <w:t>Булевар Михајла Пупина 115Е</w:t>
      </w:r>
    </w:p>
    <w:p w14:paraId="56D6204C" w14:textId="77777777" w:rsidR="001F3315" w:rsidRPr="00F06177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F015EBA" w14:textId="17637D9A" w:rsidR="001F3315" w:rsidRPr="00F06177" w:rsidRDefault="00E837E4" w:rsidP="008C2604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F06177">
        <w:rPr>
          <w:rStyle w:val="Strong"/>
          <w:bdr w:val="none" w:sz="0" w:space="0" w:color="auto" w:frame="1"/>
          <w:shd w:val="clear" w:color="auto" w:fill="FFFFFF"/>
          <w:lang w:val="sr-Latn-RS"/>
        </w:rPr>
        <w:t>I</w:t>
      </w:r>
      <w:r w:rsidR="001F3315" w:rsidRPr="00F0617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1F3315" w:rsidRPr="00F06177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>:</w:t>
      </w:r>
      <w:r w:rsidR="008C2604"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F06177">
        <w:t>Сагласно</w:t>
      </w:r>
      <w:proofErr w:type="spellEnd"/>
      <w:r w:rsidR="001F3315" w:rsidRPr="00F06177">
        <w:t xml:space="preserve"> </w:t>
      </w:r>
      <w:proofErr w:type="spellStart"/>
      <w:r w:rsidR="001F3315" w:rsidRPr="00F06177">
        <w:t>члану</w:t>
      </w:r>
      <w:proofErr w:type="spellEnd"/>
      <w:r w:rsidR="001F3315" w:rsidRPr="00F06177">
        <w:t xml:space="preserve"> 9. </w:t>
      </w:r>
      <w:proofErr w:type="spellStart"/>
      <w:r w:rsidR="001F3315" w:rsidRPr="00F06177">
        <w:t>Закона</w:t>
      </w:r>
      <w:proofErr w:type="spellEnd"/>
      <w:r w:rsidR="001F3315" w:rsidRPr="00F06177">
        <w:t xml:space="preserve"> о </w:t>
      </w:r>
      <w:proofErr w:type="spellStart"/>
      <w:r w:rsidR="001F3315" w:rsidRPr="00F06177">
        <w:t>државним</w:t>
      </w:r>
      <w:proofErr w:type="spellEnd"/>
      <w:r w:rsidR="001F3315" w:rsidRPr="00F06177">
        <w:t xml:space="preserve"> </w:t>
      </w:r>
      <w:proofErr w:type="spellStart"/>
      <w:r w:rsidR="001F3315" w:rsidRPr="00F06177">
        <w:t>службеницима</w:t>
      </w:r>
      <w:proofErr w:type="spellEnd"/>
      <w:r w:rsidR="001F3315" w:rsidRPr="00F06177">
        <w:t xml:space="preserve">, </w:t>
      </w:r>
      <w:proofErr w:type="spellStart"/>
      <w:r w:rsidR="001F3315" w:rsidRPr="00F06177">
        <w:t>прописано</w:t>
      </w:r>
      <w:proofErr w:type="spellEnd"/>
      <w:r w:rsidR="001F3315" w:rsidRPr="00F06177">
        <w:t xml:space="preserve"> </w:t>
      </w:r>
      <w:proofErr w:type="spellStart"/>
      <w:r w:rsidR="001F3315" w:rsidRPr="00F06177">
        <w:t>је</w:t>
      </w:r>
      <w:proofErr w:type="spellEnd"/>
      <w:r w:rsidR="001F3315" w:rsidRPr="00F06177">
        <w:t xml:space="preserve"> </w:t>
      </w:r>
      <w:proofErr w:type="spellStart"/>
      <w:r w:rsidR="001F3315" w:rsidRPr="00F06177">
        <w:t>да</w:t>
      </w:r>
      <w:proofErr w:type="spellEnd"/>
      <w:r w:rsidR="001F3315" w:rsidRPr="00F06177">
        <w:t xml:space="preserve"> </w:t>
      </w:r>
      <w:proofErr w:type="spellStart"/>
      <w:r w:rsidR="001F3315" w:rsidRPr="00F06177">
        <w:t>су</w:t>
      </w:r>
      <w:proofErr w:type="spellEnd"/>
      <w:r w:rsidR="001F3315" w:rsidRPr="00F06177">
        <w:t xml:space="preserve"> </w:t>
      </w:r>
      <w:proofErr w:type="spellStart"/>
      <w:r w:rsidR="001F3315" w:rsidRPr="00F06177">
        <w:t>кандидатима</w:t>
      </w:r>
      <w:proofErr w:type="spellEnd"/>
      <w:r w:rsidR="001F3315" w:rsidRPr="00F06177">
        <w:t xml:space="preserve"> </w:t>
      </w:r>
      <w:proofErr w:type="spellStart"/>
      <w:r w:rsidR="001F3315" w:rsidRPr="00F06177">
        <w:t>при</w:t>
      </w:r>
      <w:proofErr w:type="spellEnd"/>
      <w:r w:rsidR="001F3315" w:rsidRPr="00F06177">
        <w:t xml:space="preserve"> </w:t>
      </w:r>
      <w:proofErr w:type="spellStart"/>
      <w:r w:rsidR="001F3315" w:rsidRPr="00F06177">
        <w:t>запошљавању</w:t>
      </w:r>
      <w:proofErr w:type="spellEnd"/>
      <w:r w:rsidR="001F3315" w:rsidRPr="00F06177">
        <w:t xml:space="preserve"> у </w:t>
      </w:r>
      <w:proofErr w:type="spellStart"/>
      <w:r w:rsidR="001F3315" w:rsidRPr="00F06177">
        <w:t>државни</w:t>
      </w:r>
      <w:proofErr w:type="spellEnd"/>
      <w:r w:rsidR="001F3315" w:rsidRPr="00F06177">
        <w:t xml:space="preserve"> </w:t>
      </w:r>
      <w:proofErr w:type="spellStart"/>
      <w:r w:rsidR="001F3315" w:rsidRPr="00F06177">
        <w:t>орган</w:t>
      </w:r>
      <w:proofErr w:type="spellEnd"/>
      <w:r w:rsidR="001F3315" w:rsidRPr="00F06177">
        <w:t xml:space="preserve">, </w:t>
      </w:r>
      <w:proofErr w:type="spellStart"/>
      <w:r w:rsidR="001F3315" w:rsidRPr="00F06177">
        <w:t>под</w:t>
      </w:r>
      <w:proofErr w:type="spellEnd"/>
      <w:r w:rsidR="001F3315" w:rsidRPr="00F06177">
        <w:t xml:space="preserve"> </w:t>
      </w:r>
      <w:proofErr w:type="spellStart"/>
      <w:r w:rsidR="001F3315" w:rsidRPr="00F06177">
        <w:t>једнаким</w:t>
      </w:r>
      <w:proofErr w:type="spellEnd"/>
      <w:r w:rsidR="001F3315" w:rsidRPr="00F06177">
        <w:t xml:space="preserve"> </w:t>
      </w:r>
      <w:proofErr w:type="spellStart"/>
      <w:r w:rsidR="001F3315" w:rsidRPr="00F06177">
        <w:t>условима</w:t>
      </w:r>
      <w:proofErr w:type="spellEnd"/>
      <w:r w:rsidR="001F3315" w:rsidRPr="00F06177">
        <w:t xml:space="preserve"> </w:t>
      </w:r>
      <w:proofErr w:type="spellStart"/>
      <w:r w:rsidR="001F3315" w:rsidRPr="00F06177">
        <w:t>доступна</w:t>
      </w:r>
      <w:proofErr w:type="spellEnd"/>
      <w:r w:rsidR="001F3315" w:rsidRPr="00F06177">
        <w:t xml:space="preserve"> </w:t>
      </w:r>
      <w:proofErr w:type="spellStart"/>
      <w:r w:rsidR="001F3315" w:rsidRPr="00F06177">
        <w:t>сва</w:t>
      </w:r>
      <w:proofErr w:type="spellEnd"/>
      <w:r w:rsidR="001F3315" w:rsidRPr="00F06177">
        <w:t xml:space="preserve"> </w:t>
      </w:r>
      <w:proofErr w:type="spellStart"/>
      <w:r w:rsidR="001F3315" w:rsidRPr="00F06177">
        <w:t>радна</w:t>
      </w:r>
      <w:proofErr w:type="spellEnd"/>
      <w:r w:rsidR="001F3315" w:rsidRPr="00F06177">
        <w:t xml:space="preserve"> </w:t>
      </w:r>
      <w:proofErr w:type="spellStart"/>
      <w:r w:rsidR="001F3315" w:rsidRPr="00F06177">
        <w:t>места</w:t>
      </w:r>
      <w:proofErr w:type="spellEnd"/>
      <w:r w:rsidR="001F3315" w:rsidRPr="00F06177">
        <w:t xml:space="preserve"> и </w:t>
      </w:r>
      <w:proofErr w:type="spellStart"/>
      <w:r w:rsidR="001F3315" w:rsidRPr="00F06177">
        <w:t>да</w:t>
      </w:r>
      <w:proofErr w:type="spellEnd"/>
      <w:r w:rsidR="001F3315" w:rsidRPr="00F06177">
        <w:t xml:space="preserve"> </w:t>
      </w:r>
      <w:proofErr w:type="spellStart"/>
      <w:r w:rsidR="001F3315" w:rsidRPr="00F06177">
        <w:t>се</w:t>
      </w:r>
      <w:proofErr w:type="spellEnd"/>
      <w:r w:rsidR="001F3315" w:rsidRPr="00F06177">
        <w:t xml:space="preserve"> </w:t>
      </w:r>
      <w:proofErr w:type="spellStart"/>
      <w:r w:rsidR="001F3315" w:rsidRPr="00F06177">
        <w:t>избор</w:t>
      </w:r>
      <w:proofErr w:type="spellEnd"/>
      <w:r w:rsidR="001F3315" w:rsidRPr="00F06177">
        <w:t xml:space="preserve"> </w:t>
      </w:r>
      <w:proofErr w:type="spellStart"/>
      <w:r w:rsidR="001F3315" w:rsidRPr="00F06177">
        <w:t>кандидата</w:t>
      </w:r>
      <w:proofErr w:type="spellEnd"/>
      <w:r w:rsidR="001F3315" w:rsidRPr="00F06177">
        <w:t xml:space="preserve"> </w:t>
      </w:r>
      <w:proofErr w:type="spellStart"/>
      <w:r w:rsidR="001F3315" w:rsidRPr="00F06177">
        <w:t>врши</w:t>
      </w:r>
      <w:proofErr w:type="spellEnd"/>
      <w:r w:rsidR="001F3315" w:rsidRPr="00F06177">
        <w:t xml:space="preserve"> </w:t>
      </w:r>
      <w:proofErr w:type="spellStart"/>
      <w:r w:rsidR="001F3315" w:rsidRPr="00F06177">
        <w:t>на</w:t>
      </w:r>
      <w:proofErr w:type="spellEnd"/>
      <w:r w:rsidR="001F3315" w:rsidRPr="00F06177">
        <w:t xml:space="preserve"> </w:t>
      </w:r>
      <w:proofErr w:type="spellStart"/>
      <w:r w:rsidR="001F3315" w:rsidRPr="00F06177">
        <w:t>основу</w:t>
      </w:r>
      <w:proofErr w:type="spellEnd"/>
      <w:r w:rsidR="001F3315" w:rsidRPr="00F06177">
        <w:t xml:space="preserve"> </w:t>
      </w:r>
      <w:proofErr w:type="spellStart"/>
      <w:r w:rsidR="001F3315" w:rsidRPr="00F06177">
        <w:t>провере</w:t>
      </w:r>
      <w:proofErr w:type="spellEnd"/>
      <w:r w:rsidR="001F3315" w:rsidRPr="00F06177">
        <w:t xml:space="preserve"> </w:t>
      </w:r>
      <w:proofErr w:type="spellStart"/>
      <w:r w:rsidR="001F3315" w:rsidRPr="00F06177">
        <w:t>компетенција</w:t>
      </w:r>
      <w:proofErr w:type="spellEnd"/>
      <w:r w:rsidR="001F3315" w:rsidRPr="00F06177">
        <w:t xml:space="preserve">. </w:t>
      </w:r>
    </w:p>
    <w:p w14:paraId="629BDA50" w14:textId="77777777" w:rsidR="001F3315" w:rsidRPr="00F06177" w:rsidRDefault="001F3315" w:rsidP="001F3315">
      <w:pPr>
        <w:jc w:val="both"/>
        <w:rPr>
          <w:shd w:val="clear" w:color="auto" w:fill="FFFFFF"/>
        </w:rPr>
      </w:pPr>
      <w:proofErr w:type="spellStart"/>
      <w:r w:rsidRPr="00F06177">
        <w:rPr>
          <w:shd w:val="clear" w:color="auto" w:fill="FFFFFF"/>
        </w:rPr>
        <w:t>Изборни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поступак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спроводи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се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више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обавезних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фаза</w:t>
      </w:r>
      <w:proofErr w:type="spellEnd"/>
      <w:r w:rsidRPr="00F06177">
        <w:rPr>
          <w:shd w:val="clear" w:color="auto" w:fill="FFFFFF"/>
        </w:rPr>
        <w:t xml:space="preserve"> и </w:t>
      </w:r>
      <w:proofErr w:type="spellStart"/>
      <w:r w:rsidRPr="00F06177">
        <w:rPr>
          <w:shd w:val="clear" w:color="auto" w:fill="FFFFFF"/>
        </w:rPr>
        <w:t>то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следећим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редоследом</w:t>
      </w:r>
      <w:proofErr w:type="spellEnd"/>
      <w:r w:rsidRPr="00F06177">
        <w:rPr>
          <w:shd w:val="clear" w:color="auto" w:fill="FFFFFF"/>
        </w:rPr>
        <w:t xml:space="preserve">: </w:t>
      </w:r>
      <w:proofErr w:type="spellStart"/>
      <w:r w:rsidRPr="00F06177">
        <w:rPr>
          <w:shd w:val="clear" w:color="auto" w:fill="FFFFFF"/>
        </w:rPr>
        <w:t>провера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општих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функционалних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компетенција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провера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посебних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функционалних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компетенција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провера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понашајних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компетенција</w:t>
      </w:r>
      <w:proofErr w:type="spellEnd"/>
      <w:r w:rsidRPr="00F06177">
        <w:rPr>
          <w:shd w:val="clear" w:color="auto" w:fill="FFFFFF"/>
        </w:rPr>
        <w:t xml:space="preserve"> и </w:t>
      </w:r>
      <w:proofErr w:type="spellStart"/>
      <w:r w:rsidRPr="00F06177">
        <w:rPr>
          <w:shd w:val="clear" w:color="auto" w:fill="FFFFFF"/>
        </w:rPr>
        <w:t>интервју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комисијом</w:t>
      </w:r>
      <w:proofErr w:type="spellEnd"/>
      <w:r w:rsidRPr="00F06177">
        <w:rPr>
          <w:shd w:val="clear" w:color="auto" w:fill="FFFFFF"/>
        </w:rPr>
        <w:t>.</w:t>
      </w:r>
    </w:p>
    <w:p w14:paraId="47CA5AC0" w14:textId="0C6038A1" w:rsidR="001F3315" w:rsidRPr="00F06177" w:rsidRDefault="001F3315" w:rsidP="001F3315">
      <w:pPr>
        <w:jc w:val="both"/>
        <w:rPr>
          <w:shd w:val="clear" w:color="auto" w:fill="FFFFFF"/>
        </w:rPr>
      </w:pPr>
      <w:r w:rsidRPr="00F06177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0F5FBD55" w14:textId="77777777" w:rsidR="001F3315" w:rsidRPr="00F06177" w:rsidRDefault="001F3315" w:rsidP="001F3315">
      <w:pPr>
        <w:jc w:val="both"/>
        <w:rPr>
          <w:shd w:val="clear" w:color="auto" w:fill="FFFFFF"/>
        </w:rPr>
      </w:pPr>
    </w:p>
    <w:p w14:paraId="66EF1F92" w14:textId="279A911F" w:rsidR="001F3315" w:rsidRPr="00F06177" w:rsidRDefault="00124682" w:rsidP="00BB0C3A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sr-Cyrl-CS"/>
        </w:rPr>
      </w:pPr>
      <w:r w:rsidRPr="00F061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sr-Cyrl-CS"/>
        </w:rPr>
        <w:t>Провера општих функционалних компетенција:</w:t>
      </w:r>
    </w:p>
    <w:p w14:paraId="5B062594" w14:textId="5CEC77F0" w:rsidR="00124682" w:rsidRPr="00F06177" w:rsidRDefault="00124682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F06177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„Организација и рад државних орг</w:t>
      </w:r>
      <w:r w:rsidR="00343458" w:rsidRPr="00F06177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а</w:t>
      </w:r>
      <w:r w:rsidRPr="00F06177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на РС“ – провераваће се путем теста (писмено)</w:t>
      </w:r>
    </w:p>
    <w:p w14:paraId="27A4060C" w14:textId="39DAB43D" w:rsidR="00343458" w:rsidRPr="00F06177" w:rsidRDefault="00343458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F06177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„Дигитална писменост“ – провераваће се решавањем задатака (практичн</w:t>
      </w:r>
      <w:r w:rsidR="00537352" w:rsidRPr="00F06177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и</w:t>
      </w:r>
      <w:r w:rsidRPr="00F06177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м радом на рачунару)</w:t>
      </w:r>
    </w:p>
    <w:p w14:paraId="67F031A7" w14:textId="39B40D88" w:rsidR="00343458" w:rsidRPr="00F06177" w:rsidRDefault="00343458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F06177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„Пословна комуникација“ – провераваће се путем симулације (писмено)</w:t>
      </w:r>
    </w:p>
    <w:p w14:paraId="1635A763" w14:textId="77777777" w:rsidR="00EF7267" w:rsidRPr="00F06177" w:rsidRDefault="00EF7267" w:rsidP="00EF7267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</w:p>
    <w:p w14:paraId="4B77E363" w14:textId="06958697" w:rsidR="00343458" w:rsidRPr="00F06177" w:rsidRDefault="00343458" w:rsidP="00343458">
      <w:pPr>
        <w:jc w:val="both"/>
        <w:rPr>
          <w:shd w:val="clear" w:color="auto" w:fill="FFFFFF"/>
          <w:lang w:val="sr-Cyrl-CS"/>
        </w:rPr>
      </w:pPr>
      <w:r w:rsidRPr="00F06177">
        <w:rPr>
          <w:shd w:val="clear" w:color="auto" w:fill="FFFFFF"/>
          <w:lang w:val="sr-Cyrl-CS"/>
        </w:rPr>
        <w:t xml:space="preserve">Напомена: </w:t>
      </w:r>
      <w:bookmarkStart w:id="0" w:name="_Hlk20142414"/>
      <w:r w:rsidRPr="00F06177">
        <w:rPr>
          <w:shd w:val="clear" w:color="auto" w:fill="FFFFFF"/>
          <w:lang w:val="sr-Cyrl-CS"/>
        </w:rPr>
        <w:t>У погледу п</w:t>
      </w:r>
      <w:r w:rsidR="00150BB1" w:rsidRPr="00F06177">
        <w:rPr>
          <w:shd w:val="clear" w:color="auto" w:fill="FFFFFF"/>
          <w:lang w:val="sr-Cyrl-CS"/>
        </w:rPr>
        <w:t>р</w:t>
      </w:r>
      <w:r w:rsidRPr="00F06177">
        <w:rPr>
          <w:shd w:val="clear" w:color="auto" w:fill="FFFFFF"/>
          <w:lang w:val="sr-Cyrl-CS"/>
        </w:rPr>
        <w:t>овере оп</w:t>
      </w:r>
      <w:r w:rsidR="00902BED" w:rsidRPr="00F06177">
        <w:rPr>
          <w:shd w:val="clear" w:color="auto" w:fill="FFFFFF"/>
          <w:lang w:val="sr-Cyrl-CS"/>
        </w:rPr>
        <w:t>шт</w:t>
      </w:r>
      <w:r w:rsidR="00150BB1" w:rsidRPr="00F06177">
        <w:rPr>
          <w:shd w:val="clear" w:color="auto" w:fill="FFFFFF"/>
          <w:lang w:val="sr-Cyrl-CS"/>
        </w:rPr>
        <w:t>е</w:t>
      </w:r>
      <w:r w:rsidRPr="00F06177">
        <w:rPr>
          <w:shd w:val="clear" w:color="auto" w:fill="FFFFFF"/>
          <w:lang w:val="sr-Cyrl-CS"/>
        </w:rPr>
        <w:t xml:space="preserve"> функционалне компетенције „Дигитална писменост“, ако поседујете важећи сертификат, потврду или други одговарајући доказ о познавању рада на рачун</w:t>
      </w:r>
      <w:r w:rsidR="00150BB1" w:rsidRPr="00F06177">
        <w:rPr>
          <w:shd w:val="clear" w:color="auto" w:fill="FFFFFF"/>
          <w:lang w:val="sr-Cyrl-CS"/>
        </w:rPr>
        <w:t>а</w:t>
      </w:r>
      <w:r w:rsidRPr="00F06177">
        <w:rPr>
          <w:shd w:val="clear" w:color="auto" w:fill="FFFFFF"/>
          <w:lang w:val="sr-Cyrl-CS"/>
        </w:rPr>
        <w:t xml:space="preserve">ру, на траженом нивоу и желите да на основу њега будете ослобођени тестирања компетенције </w:t>
      </w:r>
      <w:r w:rsidR="002C6C21" w:rsidRPr="00F06177">
        <w:rPr>
          <w:shd w:val="clear" w:color="auto" w:fill="FFFFFF"/>
          <w:lang w:val="sr-Cyrl-CS"/>
        </w:rPr>
        <w:t>„</w:t>
      </w:r>
      <w:r w:rsidRPr="00F06177">
        <w:rPr>
          <w:shd w:val="clear" w:color="auto" w:fill="FFFFFF"/>
          <w:lang w:val="sr-Cyrl-CS"/>
        </w:rPr>
        <w:t>Дигитална писменост</w:t>
      </w:r>
      <w:r w:rsidR="002C6C21" w:rsidRPr="00F06177">
        <w:rPr>
          <w:shd w:val="clear" w:color="auto" w:fill="FFFFFF"/>
          <w:lang w:val="sr-Cyrl-CS"/>
        </w:rPr>
        <w:t>“</w:t>
      </w:r>
      <w:r w:rsidRPr="00F06177">
        <w:rPr>
          <w:shd w:val="clear" w:color="auto" w:fill="FFFFFF"/>
          <w:lang w:val="sr-Cyrl-CS"/>
        </w:rPr>
        <w:t xml:space="preserve">, неопходно је да уз пријавни образац (уредно и у потпуности </w:t>
      </w:r>
      <w:r w:rsidR="00902BED" w:rsidRPr="00F06177">
        <w:rPr>
          <w:shd w:val="clear" w:color="auto" w:fill="FFFFFF"/>
          <w:lang w:val="sr-Cyrl-CS"/>
        </w:rPr>
        <w:t>по</w:t>
      </w:r>
      <w:r w:rsidRPr="00F06177">
        <w:rPr>
          <w:shd w:val="clear" w:color="auto" w:fill="FFFFFF"/>
          <w:lang w:val="sr-Cyrl-CS"/>
        </w:rPr>
        <w:t>пуњен у делу „Рад на рачунару“) достави</w:t>
      </w:r>
      <w:r w:rsidR="002C6C21" w:rsidRPr="00F06177">
        <w:rPr>
          <w:shd w:val="clear" w:color="auto" w:fill="FFFFFF"/>
          <w:lang w:val="sr-Cyrl-CS"/>
        </w:rPr>
        <w:t>те</w:t>
      </w:r>
      <w:r w:rsidRPr="00F06177">
        <w:rPr>
          <w:shd w:val="clear" w:color="auto" w:fill="FFFFFF"/>
          <w:lang w:val="sr-Cyrl-CS"/>
        </w:rPr>
        <w:t xml:space="preserve"> и тражени доказ у оригиналу или овереној фотокопији. Комисија ће на основу приложеног доказа донети одлуку да ли може или не може да прихвати доказ кој</w:t>
      </w:r>
      <w:r w:rsidR="00537352" w:rsidRPr="00F06177">
        <w:rPr>
          <w:shd w:val="clear" w:color="auto" w:fill="FFFFFF"/>
          <w:lang w:val="sr-Cyrl-CS"/>
        </w:rPr>
        <w:t xml:space="preserve">и </w:t>
      </w:r>
      <w:r w:rsidRPr="00F06177">
        <w:rPr>
          <w:shd w:val="clear" w:color="auto" w:fill="FFFFFF"/>
          <w:lang w:val="sr-Cyrl-CS"/>
        </w:rPr>
        <w:t>сте приложили уместо тестовне провере.</w:t>
      </w:r>
    </w:p>
    <w:p w14:paraId="7931F10C" w14:textId="34A9C3F0" w:rsidR="00343458" w:rsidRPr="00F06177" w:rsidRDefault="00343458" w:rsidP="00343458">
      <w:pPr>
        <w:jc w:val="both"/>
        <w:rPr>
          <w:rStyle w:val="Hyperlink"/>
          <w:shd w:val="clear" w:color="auto" w:fill="FFFFFF"/>
          <w:lang w:val="sr-Latn-RS"/>
        </w:rPr>
      </w:pPr>
      <w:bookmarkStart w:id="1" w:name="_Hlk20142300"/>
      <w:bookmarkEnd w:id="0"/>
      <w:r w:rsidRPr="00F06177">
        <w:rPr>
          <w:shd w:val="clear" w:color="auto" w:fill="FFFFFF"/>
          <w:lang w:val="sr-Cyrl-CS"/>
        </w:rPr>
        <w:t>Информације о материјал</w:t>
      </w:r>
      <w:r w:rsidRPr="00F06177">
        <w:rPr>
          <w:shd w:val="clear" w:color="auto" w:fill="FFFFFF"/>
          <w:lang w:val="sr-Cyrl-RS"/>
        </w:rPr>
        <w:t>и</w:t>
      </w:r>
      <w:r w:rsidRPr="00F06177">
        <w:rPr>
          <w:shd w:val="clear" w:color="auto" w:fill="FFFFFF"/>
          <w:lang w:val="sr-Cyrl-CS"/>
        </w:rPr>
        <w:t>ма за п</w:t>
      </w:r>
      <w:r w:rsidR="00C273F2" w:rsidRPr="00F06177">
        <w:rPr>
          <w:shd w:val="clear" w:color="auto" w:fill="FFFFFF"/>
          <w:lang w:val="sr-Cyrl-RS"/>
        </w:rPr>
        <w:t>ри</w:t>
      </w:r>
      <w:r w:rsidRPr="00F06177">
        <w:rPr>
          <w:shd w:val="clear" w:color="auto" w:fill="FFFFFF"/>
          <w:lang w:val="sr-Cyrl-CS"/>
        </w:rPr>
        <w:t xml:space="preserve">прему кандидата за проверу општих функционалних компетенција могу се наћи на интернет презентацији </w:t>
      </w:r>
      <w:r w:rsidR="00822F42" w:rsidRPr="00F06177">
        <w:rPr>
          <w:shd w:val="clear" w:color="auto" w:fill="FFFFFF"/>
          <w:lang w:val="sr-Cyrl-CS"/>
        </w:rPr>
        <w:t xml:space="preserve">Службе за управљање кадровима </w:t>
      </w:r>
      <w:r w:rsidR="00822F42" w:rsidRPr="00F06177">
        <w:fldChar w:fldCharType="begin"/>
      </w:r>
      <w:r w:rsidR="00822F42" w:rsidRPr="00F06177">
        <w:instrText>HYPERLINK "http://www.suk.gov.rs"</w:instrText>
      </w:r>
      <w:r w:rsidR="00822F42" w:rsidRPr="00F06177">
        <w:fldChar w:fldCharType="separate"/>
      </w:r>
      <w:r w:rsidR="00822F42" w:rsidRPr="00F06177">
        <w:rPr>
          <w:rStyle w:val="Hyperlink"/>
          <w:shd w:val="clear" w:color="auto" w:fill="FFFFFF"/>
          <w:lang w:val="sr-Latn-RS"/>
        </w:rPr>
        <w:t>www.suk.gov.rs</w:t>
      </w:r>
      <w:r w:rsidR="00822F42" w:rsidRPr="00F06177">
        <w:fldChar w:fldCharType="end"/>
      </w:r>
    </w:p>
    <w:p w14:paraId="0452A87C" w14:textId="77777777" w:rsidR="00B55158" w:rsidRPr="00F06177" w:rsidRDefault="00B55158" w:rsidP="00343458">
      <w:pPr>
        <w:jc w:val="both"/>
        <w:rPr>
          <w:shd w:val="clear" w:color="auto" w:fill="FFFFFF"/>
          <w:lang w:val="sr-Latn-RS"/>
        </w:rPr>
      </w:pPr>
    </w:p>
    <w:bookmarkEnd w:id="1"/>
    <w:p w14:paraId="1B436F94" w14:textId="18FE23A4" w:rsidR="00772EB6" w:rsidRPr="00F06177" w:rsidRDefault="001F3315" w:rsidP="00772EB6">
      <w:pPr>
        <w:pStyle w:val="ListParagraph"/>
        <w:numPr>
          <w:ilvl w:val="0"/>
          <w:numId w:val="20"/>
        </w:num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061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Провера</w:t>
      </w:r>
      <w:proofErr w:type="spellEnd"/>
      <w:r w:rsidRPr="00F061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61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посебних</w:t>
      </w:r>
      <w:proofErr w:type="spellEnd"/>
      <w:r w:rsidRPr="00F061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61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F061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61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F061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: </w:t>
      </w:r>
    </w:p>
    <w:p w14:paraId="149301D5" w14:textId="3D272039" w:rsidR="00BB0C3A" w:rsidRPr="00F06177" w:rsidRDefault="00BB0C3A" w:rsidP="00BB0C3A">
      <w:pPr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</w:pPr>
      <w:r w:rsidRPr="00F06177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 врши се провера посебних функционалних компетенција, и то:</w:t>
      </w:r>
    </w:p>
    <w:p w14:paraId="65D21820" w14:textId="77777777" w:rsidR="00BB0C3A" w:rsidRPr="00F06177" w:rsidRDefault="00BB0C3A" w:rsidP="00BB0C3A">
      <w:pPr>
        <w:jc w:val="both"/>
        <w:rPr>
          <w:rStyle w:val="Strong"/>
          <w:bdr w:val="none" w:sz="0" w:space="0" w:color="auto" w:frame="1"/>
          <w:shd w:val="clear" w:color="auto" w:fill="FFFFFF"/>
          <w:lang w:val="sr-Cyrl-RS"/>
        </w:rPr>
      </w:pPr>
    </w:p>
    <w:p w14:paraId="04BB0F85" w14:textId="5845BD4A" w:rsidR="00BB0C3A" w:rsidRPr="00F06177" w:rsidRDefault="00BB0C3A" w:rsidP="00BB0C3A">
      <w:pPr>
        <w:jc w:val="both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F06177">
        <w:rPr>
          <w:rStyle w:val="Strong"/>
          <w:bdr w:val="none" w:sz="0" w:space="0" w:color="auto" w:frame="1"/>
          <w:shd w:val="clear" w:color="auto" w:fill="FFFFFF"/>
          <w:lang w:val="sr-Cyrl-RS"/>
        </w:rPr>
        <w:t>За радно место под бројем 1. :</w:t>
      </w:r>
    </w:p>
    <w:p w14:paraId="0AF160A1" w14:textId="77777777" w:rsidR="00BB0C3A" w:rsidRPr="00F06177" w:rsidRDefault="00BB0C3A" w:rsidP="005F18B4">
      <w:pPr>
        <w:jc w:val="both"/>
        <w:rPr>
          <w:bCs/>
          <w:lang w:val="sr-Cyrl-CS"/>
        </w:rPr>
      </w:pPr>
    </w:p>
    <w:p w14:paraId="1EF74E01" w14:textId="67E65901" w:rsidR="003A3C0B" w:rsidRPr="00F06177" w:rsidRDefault="003A3C0B" w:rsidP="005F18B4">
      <w:pPr>
        <w:jc w:val="both"/>
        <w:rPr>
          <w:bCs/>
          <w:lang w:val="sr-Cyrl-CS"/>
        </w:rPr>
      </w:pPr>
      <w:r w:rsidRPr="00F06177">
        <w:rPr>
          <w:bCs/>
          <w:lang w:val="sr-Cyrl-CS"/>
        </w:rPr>
        <w:t xml:space="preserve">Посебна функционална компетенција у одређеној области рада  - </w:t>
      </w:r>
      <w:r w:rsidR="002A2391" w:rsidRPr="00F06177">
        <w:rPr>
          <w:bCs/>
          <w:lang w:val="sr-Cyrl-CS"/>
        </w:rPr>
        <w:t>Стручно-оперативни послови</w:t>
      </w:r>
      <w:r w:rsidRPr="00F06177">
        <w:rPr>
          <w:bCs/>
          <w:lang w:val="sr-Cyrl-CS"/>
        </w:rPr>
        <w:t xml:space="preserve"> (</w:t>
      </w:r>
      <w:r w:rsidR="002A2391" w:rsidRPr="00F06177">
        <w:rPr>
          <w:bCs/>
          <w:lang w:val="sr-Cyrl-CS"/>
        </w:rPr>
        <w:t xml:space="preserve">методе и технике опсервације, прикупљања и евидентирања података; </w:t>
      </w:r>
      <w:r w:rsidR="005F18B4" w:rsidRPr="00F06177">
        <w:rPr>
          <w:bCs/>
          <w:lang w:val="sr-Cyrl-CS"/>
        </w:rPr>
        <w:t xml:space="preserve">методе </w:t>
      </w:r>
      <w:r w:rsidR="005F18B4" w:rsidRPr="00F06177">
        <w:rPr>
          <w:bCs/>
          <w:lang w:val="sr-Cyrl-CS"/>
        </w:rPr>
        <w:lastRenderedPageBreak/>
        <w:t>и технике израде извештаја на основу одређених евиденција;</w:t>
      </w:r>
      <w:r w:rsidRPr="00F06177">
        <w:rPr>
          <w:bCs/>
          <w:lang w:val="sr-Cyrl-CS"/>
        </w:rPr>
        <w:t xml:space="preserve">) -  провераваће се путем </w:t>
      </w:r>
      <w:r w:rsidR="00B55158" w:rsidRPr="00F06177">
        <w:rPr>
          <w:bCs/>
          <w:lang w:val="sr-Cyrl-CS"/>
        </w:rPr>
        <w:t xml:space="preserve">усмене </w:t>
      </w:r>
      <w:r w:rsidRPr="00F06177">
        <w:rPr>
          <w:bCs/>
          <w:lang w:val="sr-Cyrl-CS"/>
        </w:rPr>
        <w:t>симулације.</w:t>
      </w:r>
    </w:p>
    <w:p w14:paraId="6E2C18A3" w14:textId="300E48C8" w:rsidR="003A3C0B" w:rsidRPr="00F06177" w:rsidRDefault="003A3C0B" w:rsidP="003A3C0B">
      <w:pPr>
        <w:jc w:val="both"/>
        <w:rPr>
          <w:bCs/>
          <w:lang w:val="sr-Cyrl-CS"/>
        </w:rPr>
      </w:pPr>
      <w:r w:rsidRPr="00F06177">
        <w:rPr>
          <w:bCs/>
          <w:lang w:val="sr-Cyrl-CS"/>
        </w:rPr>
        <w:t>Посебна функционална компетенција за одређено радно место</w:t>
      </w:r>
      <w:r w:rsidR="00B55158" w:rsidRPr="00F06177">
        <w:rPr>
          <w:bCs/>
          <w:lang w:val="sr-Cyrl-CS"/>
        </w:rPr>
        <w:t xml:space="preserve"> -</w:t>
      </w:r>
      <w:r w:rsidRPr="00F06177">
        <w:rPr>
          <w:bCs/>
          <w:lang w:val="sr-Cyrl-CS"/>
        </w:rPr>
        <w:t xml:space="preserve"> </w:t>
      </w:r>
      <w:r w:rsidR="00B55158" w:rsidRPr="00F06177">
        <w:rPr>
          <w:rFonts w:eastAsia="Times New Roman"/>
          <w:lang w:val="sr-Cyrl-CS"/>
        </w:rPr>
        <w:t>Планска документа, прописи и акта из надлежности и организације органа</w:t>
      </w:r>
      <w:r w:rsidRPr="00F06177">
        <w:rPr>
          <w:bCs/>
          <w:lang w:val="sr-Cyrl-CS"/>
        </w:rPr>
        <w:t xml:space="preserve"> (Закон о истраживању несрећа у ваздушном, железничком и водном саобраћају) - провераваће се путем </w:t>
      </w:r>
      <w:r w:rsidR="00B55158" w:rsidRPr="00F06177">
        <w:rPr>
          <w:bCs/>
          <w:lang w:val="sr-Cyrl-CS"/>
        </w:rPr>
        <w:t xml:space="preserve">усмене </w:t>
      </w:r>
      <w:r w:rsidRPr="00F06177">
        <w:rPr>
          <w:bCs/>
          <w:lang w:val="sr-Cyrl-CS"/>
        </w:rPr>
        <w:t>симулације</w:t>
      </w:r>
      <w:r w:rsidR="00B55158" w:rsidRPr="00F06177">
        <w:rPr>
          <w:bCs/>
          <w:lang w:val="sr-Cyrl-CS"/>
        </w:rPr>
        <w:t>.</w:t>
      </w:r>
    </w:p>
    <w:p w14:paraId="7DEE84DC" w14:textId="21431F9F" w:rsidR="004244C9" w:rsidRPr="00F06177" w:rsidRDefault="003A3C0B" w:rsidP="003A3C0B">
      <w:pPr>
        <w:jc w:val="both"/>
        <w:rPr>
          <w:b/>
          <w:lang w:val="sr-Cyrl-RS"/>
        </w:rPr>
      </w:pPr>
      <w:r w:rsidRPr="00F06177">
        <w:rPr>
          <w:bCs/>
          <w:lang w:val="sr-Cyrl-CS"/>
        </w:rPr>
        <w:t>Посебна функционална компетенција за одређено радно место –</w:t>
      </w:r>
      <w:r w:rsidRPr="00F06177">
        <w:rPr>
          <w:lang w:val="sr-Cyrl-CS"/>
        </w:rPr>
        <w:t xml:space="preserve"> </w:t>
      </w:r>
      <w:r w:rsidR="00C42FEB" w:rsidRPr="00F06177">
        <w:rPr>
          <w:lang w:val="sr-Cyrl-CS"/>
        </w:rPr>
        <w:t>П</w:t>
      </w:r>
      <w:r w:rsidRPr="00F06177">
        <w:rPr>
          <w:lang w:val="sr-Cyrl-CS"/>
        </w:rPr>
        <w:t>рописи из делокруга радног места (</w:t>
      </w:r>
      <w:r w:rsidR="00205A67" w:rsidRPr="00F06177">
        <w:rPr>
          <w:lang w:val="sr-Cyrl-RS"/>
        </w:rPr>
        <w:t>Закон о ваздушном саобраћају, Анекс 13 Међународне организације за цивилно ваздухопловство)</w:t>
      </w:r>
      <w:r w:rsidRPr="00F06177">
        <w:rPr>
          <w:lang w:val="sr-Cyrl-RS"/>
        </w:rPr>
        <w:t xml:space="preserve"> - провераваће се путем </w:t>
      </w:r>
      <w:r w:rsidR="00B55158" w:rsidRPr="00F06177">
        <w:rPr>
          <w:lang w:val="sr-Cyrl-RS"/>
        </w:rPr>
        <w:t xml:space="preserve"> усмене </w:t>
      </w:r>
      <w:r w:rsidRPr="00F06177">
        <w:rPr>
          <w:lang w:val="sr-Cyrl-RS"/>
        </w:rPr>
        <w:t>симулације</w:t>
      </w:r>
      <w:r w:rsidR="00B55158" w:rsidRPr="00F06177">
        <w:rPr>
          <w:lang w:val="sr-Cyrl-RS"/>
        </w:rPr>
        <w:t>.</w:t>
      </w:r>
    </w:p>
    <w:p w14:paraId="2E6D1786" w14:textId="4F122A68" w:rsidR="00822F42" w:rsidRPr="00F06177" w:rsidRDefault="00B72AF1" w:rsidP="001F3315">
      <w:pPr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</w:pPr>
      <w:r w:rsidRPr="00F06177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Посебна функционална компетенција за одређено радно место – Страни језик (енглески језик Б1) – провераваће се писано путем теста на рачунару</w:t>
      </w:r>
      <w:r w:rsidR="003767D1" w:rsidRPr="00F06177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.</w:t>
      </w:r>
    </w:p>
    <w:p w14:paraId="670672E4" w14:textId="515B366D" w:rsidR="00B72AF1" w:rsidRPr="00F06177" w:rsidRDefault="00B72AF1" w:rsidP="001F3315">
      <w:pPr>
        <w:jc w:val="both"/>
        <w:rPr>
          <w:shd w:val="clear" w:color="auto" w:fill="FFFFFF"/>
          <w:lang w:val="sr-Cyrl-CS"/>
        </w:rPr>
      </w:pPr>
      <w:r w:rsidRPr="00F06177">
        <w:rPr>
          <w:shd w:val="clear" w:color="auto" w:fill="FFFFFF"/>
          <w:lang w:val="sr-Cyrl-CS"/>
        </w:rPr>
        <w:t>Напомена: 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 и тражени доказ у оригиналу или овереној фотокопији.</w:t>
      </w:r>
    </w:p>
    <w:p w14:paraId="292ACE4F" w14:textId="77777777" w:rsidR="00B72AF1" w:rsidRPr="00F06177" w:rsidRDefault="00B72AF1" w:rsidP="002C6C21">
      <w:pPr>
        <w:jc w:val="both"/>
        <w:rPr>
          <w:shd w:val="clear" w:color="auto" w:fill="FFFFFF"/>
          <w:lang w:val="sr-Cyrl-CS"/>
        </w:rPr>
      </w:pPr>
    </w:p>
    <w:p w14:paraId="0685AE56" w14:textId="27DF1306" w:rsidR="00BB0C3A" w:rsidRPr="00F06177" w:rsidRDefault="00BB0C3A" w:rsidP="002C6C21">
      <w:pPr>
        <w:jc w:val="both"/>
        <w:rPr>
          <w:b/>
          <w:bCs/>
          <w:shd w:val="clear" w:color="auto" w:fill="FFFFFF"/>
          <w:lang w:val="sr-Cyrl-CS"/>
        </w:rPr>
      </w:pPr>
      <w:r w:rsidRPr="00F06177">
        <w:rPr>
          <w:b/>
          <w:bCs/>
          <w:shd w:val="clear" w:color="auto" w:fill="FFFFFF"/>
          <w:lang w:val="sr-Cyrl-CS"/>
        </w:rPr>
        <w:t>За радно место под бројем 2.:</w:t>
      </w:r>
    </w:p>
    <w:p w14:paraId="63D86CDB" w14:textId="77777777" w:rsidR="00BB0C3A" w:rsidRPr="00F06177" w:rsidRDefault="00BB0C3A" w:rsidP="002C6C21">
      <w:pPr>
        <w:jc w:val="both"/>
        <w:rPr>
          <w:shd w:val="clear" w:color="auto" w:fill="FFFFFF"/>
          <w:lang w:val="sr-Cyrl-CS"/>
        </w:rPr>
      </w:pPr>
    </w:p>
    <w:p w14:paraId="1EDEF53D" w14:textId="77777777" w:rsidR="00BB0C3A" w:rsidRPr="00F06177" w:rsidRDefault="00BB0C3A" w:rsidP="00BB0C3A">
      <w:pPr>
        <w:jc w:val="both"/>
        <w:rPr>
          <w:bCs/>
          <w:lang w:val="sr-Cyrl-CS"/>
        </w:rPr>
      </w:pPr>
      <w:r w:rsidRPr="00F06177">
        <w:rPr>
          <w:bCs/>
          <w:lang w:val="sr-Cyrl-CS"/>
        </w:rPr>
        <w:t>Посебна функционална компетенција у одређеној области рада  - Стручно-оперативни послови (методе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области;</w:t>
      </w:r>
      <w:r w:rsidRPr="00F06177">
        <w:t xml:space="preserve"> </w:t>
      </w:r>
      <w:r w:rsidRPr="00F06177">
        <w:rPr>
          <w:bCs/>
          <w:lang w:val="sr-Cyrl-CS"/>
        </w:rPr>
        <w:t>методе и технике израде извештаја на основу одређених евиденција; технике израде општих, појединачних и других правних и осталих аката) -  провераваће се путем усмене симулације.</w:t>
      </w:r>
    </w:p>
    <w:p w14:paraId="6A72F10F" w14:textId="77777777" w:rsidR="00BB0C3A" w:rsidRPr="00F06177" w:rsidRDefault="00BB0C3A" w:rsidP="00BB0C3A">
      <w:pPr>
        <w:jc w:val="both"/>
        <w:rPr>
          <w:bCs/>
          <w:lang w:val="sr-Cyrl-CS"/>
        </w:rPr>
      </w:pPr>
      <w:r w:rsidRPr="00F06177">
        <w:rPr>
          <w:bCs/>
          <w:lang w:val="sr-Cyrl-CS"/>
        </w:rPr>
        <w:t xml:space="preserve">Посебна функционална компетенција за одређено радно место - </w:t>
      </w:r>
      <w:r w:rsidRPr="00F06177">
        <w:rPr>
          <w:rFonts w:eastAsia="Times New Roman"/>
          <w:lang w:val="sr-Cyrl-CS"/>
        </w:rPr>
        <w:t>Планска документа, прописи и акта из надлежности и организације органа</w:t>
      </w:r>
      <w:r w:rsidRPr="00F06177">
        <w:rPr>
          <w:bCs/>
          <w:lang w:val="sr-Cyrl-CS"/>
        </w:rPr>
        <w:t xml:space="preserve"> (Закон о истраживању несрећа у ваздушном, железничком и водном саобраћају) - провераваће се путем усмене симулације.</w:t>
      </w:r>
    </w:p>
    <w:p w14:paraId="5696CCBA" w14:textId="77777777" w:rsidR="00BB0C3A" w:rsidRPr="00F06177" w:rsidRDefault="00BB0C3A" w:rsidP="00BB0C3A">
      <w:pPr>
        <w:jc w:val="both"/>
        <w:rPr>
          <w:b/>
          <w:lang w:val="sr-Cyrl-RS"/>
        </w:rPr>
      </w:pPr>
      <w:r w:rsidRPr="00F06177">
        <w:rPr>
          <w:bCs/>
          <w:lang w:val="sr-Cyrl-CS"/>
        </w:rPr>
        <w:t>Посебна функционална компетенција за одређено радно место –</w:t>
      </w:r>
      <w:r w:rsidRPr="00F06177">
        <w:rPr>
          <w:lang w:val="sr-Cyrl-CS"/>
        </w:rPr>
        <w:t xml:space="preserve"> Прописи из делокруга радног места (</w:t>
      </w:r>
      <w:r w:rsidRPr="00F06177">
        <w:rPr>
          <w:lang w:val="sr-Cyrl-RS"/>
        </w:rPr>
        <w:t xml:space="preserve">Закон о железници, Закон о безбедности у железничком саобраћају, </w:t>
      </w:r>
      <w:r w:rsidRPr="00F06177">
        <w:rPr>
          <w:rFonts w:eastAsia="Times New Roman"/>
          <w:lang w:val="sr-Cyrl-RS" w:eastAsia="sr-Cyrl-CS"/>
        </w:rPr>
        <w:t>Закон о интероперабилности железничког система, Директива 2004/49/ЕЗ Европског парламета и Савета (Директива о безбедности на железници</w:t>
      </w:r>
      <w:r w:rsidRPr="00F06177">
        <w:rPr>
          <w:lang w:val="sr-Cyrl-RS"/>
        </w:rPr>
        <w:t>) - провераваће се путем  усмене симулације.</w:t>
      </w:r>
    </w:p>
    <w:p w14:paraId="7238D435" w14:textId="77777777" w:rsidR="00BB0C3A" w:rsidRPr="00F06177" w:rsidRDefault="00BB0C3A" w:rsidP="00BB0C3A">
      <w:pPr>
        <w:jc w:val="both"/>
        <w:rPr>
          <w:rStyle w:val="Strong"/>
          <w:bdr w:val="none" w:sz="0" w:space="0" w:color="auto" w:frame="1"/>
          <w:shd w:val="clear" w:color="auto" w:fill="FFFFFF"/>
          <w:lang w:val="sr-Cyrl-RS"/>
        </w:rPr>
      </w:pPr>
    </w:p>
    <w:p w14:paraId="06899A05" w14:textId="5108975B" w:rsidR="00BB0C3A" w:rsidRPr="00F06177" w:rsidRDefault="00BB0C3A" w:rsidP="002C6C21">
      <w:pPr>
        <w:jc w:val="both"/>
        <w:rPr>
          <w:b/>
          <w:bCs/>
          <w:shd w:val="clear" w:color="auto" w:fill="FFFFFF"/>
          <w:lang w:val="sr-Cyrl-CS"/>
        </w:rPr>
      </w:pPr>
      <w:r w:rsidRPr="00F06177">
        <w:rPr>
          <w:b/>
          <w:bCs/>
          <w:shd w:val="clear" w:color="auto" w:fill="FFFFFF"/>
          <w:lang w:val="sr-Cyrl-CS"/>
        </w:rPr>
        <w:t xml:space="preserve">За радно место под бројем 3.: </w:t>
      </w:r>
    </w:p>
    <w:p w14:paraId="11954E07" w14:textId="77777777" w:rsidR="00BB0C3A" w:rsidRPr="00F06177" w:rsidRDefault="00BB0C3A" w:rsidP="002C6C21">
      <w:pPr>
        <w:jc w:val="both"/>
        <w:rPr>
          <w:b/>
          <w:bCs/>
          <w:shd w:val="clear" w:color="auto" w:fill="FFFFFF"/>
          <w:lang w:val="sr-Cyrl-CS"/>
        </w:rPr>
      </w:pPr>
    </w:p>
    <w:p w14:paraId="39F653C0" w14:textId="77777777" w:rsidR="00BB0C3A" w:rsidRPr="00F06177" w:rsidRDefault="00BB0C3A" w:rsidP="00BB0C3A">
      <w:pPr>
        <w:jc w:val="both"/>
        <w:rPr>
          <w:shd w:val="clear" w:color="auto" w:fill="FFFFFF"/>
          <w:lang w:val="sr-Cyrl-CS"/>
        </w:rPr>
      </w:pPr>
      <w:r w:rsidRPr="00F06177">
        <w:rPr>
          <w:shd w:val="clear" w:color="auto" w:fill="FFFFFF"/>
          <w:lang w:val="sr-Cyrl-CS"/>
        </w:rPr>
        <w:t>Посебна функционална компетенција у одређеној области рада  - Стручно-оперативни послови (методе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области; методе и технике израде извештаја на основу одређених евиденција; технике израде општих, појединачних и других правних и осталих аката) -  провераваће се путем усмене симулације.</w:t>
      </w:r>
    </w:p>
    <w:p w14:paraId="39F7C6BD" w14:textId="77777777" w:rsidR="00BB0C3A" w:rsidRPr="00F06177" w:rsidRDefault="00BB0C3A" w:rsidP="00BB0C3A">
      <w:pPr>
        <w:jc w:val="both"/>
        <w:rPr>
          <w:shd w:val="clear" w:color="auto" w:fill="FFFFFF"/>
          <w:lang w:val="sr-Cyrl-CS"/>
        </w:rPr>
      </w:pPr>
      <w:r w:rsidRPr="00F06177">
        <w:rPr>
          <w:shd w:val="clear" w:color="auto" w:fill="FFFFFF"/>
          <w:lang w:val="sr-Cyrl-CS"/>
        </w:rPr>
        <w:t>Посебна функционална компетенција за одређено радно место - Планска документа, прописи и акта из надлежности и организације органа (Закон о истраживању несрећа у ваздушном, железничком и водном саобраћају) - провераваће се путем усмене симулације.</w:t>
      </w:r>
    </w:p>
    <w:p w14:paraId="71902044" w14:textId="77777777" w:rsidR="00BB0C3A" w:rsidRPr="00F06177" w:rsidRDefault="00BB0C3A" w:rsidP="00BB0C3A">
      <w:pPr>
        <w:jc w:val="both"/>
        <w:rPr>
          <w:shd w:val="clear" w:color="auto" w:fill="FFFFFF"/>
          <w:lang w:val="sr-Cyrl-CS"/>
        </w:rPr>
      </w:pPr>
      <w:r w:rsidRPr="00F06177">
        <w:rPr>
          <w:shd w:val="clear" w:color="auto" w:fill="FFFFFF"/>
          <w:lang w:val="sr-Cyrl-CS"/>
        </w:rPr>
        <w:t xml:space="preserve">Посебна функционална компетенција за одређено радно место – Прописи из делокруга радног места (Закон о железници, Закон о безбедности у железничком саобраћају, Закон о интероперабилности железничког система, Директива 2004/49/ЕЗ Европског </w:t>
      </w:r>
      <w:r w:rsidRPr="00F06177">
        <w:rPr>
          <w:shd w:val="clear" w:color="auto" w:fill="FFFFFF"/>
          <w:lang w:val="sr-Cyrl-CS"/>
        </w:rPr>
        <w:lastRenderedPageBreak/>
        <w:t>парламета и Савета (Директива о безбедности на железници) - провераваће се путем  усмене симулације.</w:t>
      </w:r>
    </w:p>
    <w:p w14:paraId="03FC9262" w14:textId="77777777" w:rsidR="00BB0C3A" w:rsidRPr="00F06177" w:rsidRDefault="00BB0C3A" w:rsidP="002C6C21">
      <w:pPr>
        <w:jc w:val="both"/>
        <w:rPr>
          <w:shd w:val="clear" w:color="auto" w:fill="FFFFFF"/>
          <w:lang w:val="sr-Cyrl-CS"/>
        </w:rPr>
      </w:pPr>
    </w:p>
    <w:p w14:paraId="5437B507" w14:textId="1BD1BD57" w:rsidR="00BB0C3A" w:rsidRPr="00F06177" w:rsidRDefault="00BB0C3A" w:rsidP="002C6C21">
      <w:pPr>
        <w:jc w:val="both"/>
        <w:rPr>
          <w:b/>
          <w:bCs/>
          <w:shd w:val="clear" w:color="auto" w:fill="FFFFFF"/>
          <w:lang w:val="sr-Cyrl-CS"/>
        </w:rPr>
      </w:pPr>
      <w:r w:rsidRPr="00F06177">
        <w:rPr>
          <w:b/>
          <w:bCs/>
          <w:shd w:val="clear" w:color="auto" w:fill="FFFFFF"/>
          <w:lang w:val="sr-Cyrl-CS"/>
        </w:rPr>
        <w:t>За радно место под бројем 4.:</w:t>
      </w:r>
    </w:p>
    <w:p w14:paraId="78C22464" w14:textId="77777777" w:rsidR="00BB0C3A" w:rsidRPr="00F06177" w:rsidRDefault="00BB0C3A" w:rsidP="002C6C21">
      <w:pPr>
        <w:jc w:val="both"/>
        <w:rPr>
          <w:shd w:val="clear" w:color="auto" w:fill="FFFFFF"/>
          <w:lang w:val="sr-Cyrl-CS"/>
        </w:rPr>
      </w:pPr>
    </w:p>
    <w:p w14:paraId="39E94BA9" w14:textId="77777777" w:rsidR="00BB0C3A" w:rsidRPr="00F06177" w:rsidRDefault="00BB0C3A" w:rsidP="00BB0C3A">
      <w:pPr>
        <w:jc w:val="both"/>
        <w:rPr>
          <w:shd w:val="clear" w:color="auto" w:fill="FFFFFF"/>
          <w:lang w:val="sr-Cyrl-CS"/>
        </w:rPr>
      </w:pPr>
      <w:r w:rsidRPr="00F06177">
        <w:rPr>
          <w:shd w:val="clear" w:color="auto" w:fill="FFFFFF"/>
          <w:lang w:val="sr-Cyrl-CS"/>
        </w:rPr>
        <w:t>Посебна функционална компетенција у одређеној области рада  - Стручно-оперативни послови (методе и технике опсервације, прикупљања и евидентирања података; технике обраде и израде прегледа података;) -  провераваће се путем усмене симулације.</w:t>
      </w:r>
    </w:p>
    <w:p w14:paraId="46086B7C" w14:textId="77777777" w:rsidR="00BB0C3A" w:rsidRPr="00F06177" w:rsidRDefault="00BB0C3A" w:rsidP="00BB0C3A">
      <w:pPr>
        <w:jc w:val="both"/>
        <w:rPr>
          <w:shd w:val="clear" w:color="auto" w:fill="FFFFFF"/>
          <w:lang w:val="sr-Cyrl-CS"/>
        </w:rPr>
      </w:pPr>
      <w:r w:rsidRPr="00F06177">
        <w:rPr>
          <w:shd w:val="clear" w:color="auto" w:fill="FFFFFF"/>
          <w:lang w:val="sr-Cyrl-CS"/>
        </w:rPr>
        <w:t>Посебна функционална компетенција за одређено радно место - Планска документа, прописи и акта из надлежности и организације органа (Закон о истраживању несрећа у ваздушном, железничком и водном саобраћају,) - провераваће се путем усмене симулације.</w:t>
      </w:r>
    </w:p>
    <w:p w14:paraId="1E11D36F" w14:textId="4C104CC3" w:rsidR="00BB0C3A" w:rsidRPr="00F06177" w:rsidRDefault="00BB0C3A" w:rsidP="00BB0C3A">
      <w:pPr>
        <w:jc w:val="both"/>
        <w:rPr>
          <w:shd w:val="clear" w:color="auto" w:fill="FFFFFF"/>
          <w:lang w:val="sr-Cyrl-CS"/>
        </w:rPr>
      </w:pPr>
      <w:r w:rsidRPr="00F06177">
        <w:rPr>
          <w:shd w:val="clear" w:color="auto" w:fill="FFFFFF"/>
          <w:lang w:val="sr-Cyrl-CS"/>
        </w:rPr>
        <w:t>Посебна функционална компетенција за одређено радно место – Прописи из делокруга радног места (Закон о пловидби и лукама на унутрашњим водама,) - провераваће се путем  усмене симулације.</w:t>
      </w:r>
    </w:p>
    <w:p w14:paraId="0CBEDF14" w14:textId="77777777" w:rsidR="00BB0C3A" w:rsidRPr="00F06177" w:rsidRDefault="00BB0C3A" w:rsidP="002C6C21">
      <w:pPr>
        <w:jc w:val="both"/>
        <w:rPr>
          <w:shd w:val="clear" w:color="auto" w:fill="FFFFFF"/>
          <w:lang w:val="sr-Cyrl-CS"/>
        </w:rPr>
      </w:pPr>
    </w:p>
    <w:p w14:paraId="1A9D9C58" w14:textId="00D500BA" w:rsidR="002C6C21" w:rsidRPr="00F06177" w:rsidRDefault="002C6C21" w:rsidP="002C6C21">
      <w:pPr>
        <w:jc w:val="both"/>
        <w:rPr>
          <w:shd w:val="clear" w:color="auto" w:fill="FFFFFF"/>
          <w:lang w:val="sr-Latn-RS"/>
        </w:rPr>
      </w:pPr>
      <w:r w:rsidRPr="00F06177">
        <w:rPr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кометенција могу се наћи на интернет презентацији Центра за истраживање несрећа у саобраћају</w:t>
      </w:r>
      <w:r w:rsidR="00822F42" w:rsidRPr="00F06177">
        <w:rPr>
          <w:shd w:val="clear" w:color="auto" w:fill="FFFFFF"/>
          <w:lang w:val="sr-Latn-RS"/>
        </w:rPr>
        <w:t xml:space="preserve"> </w:t>
      </w:r>
      <w:hyperlink r:id="rId8" w:history="1">
        <w:r w:rsidR="00822F42" w:rsidRPr="00F06177">
          <w:rPr>
            <w:rStyle w:val="Hyperlink"/>
            <w:shd w:val="clear" w:color="auto" w:fill="FFFFFF"/>
            <w:lang w:val="sr-Latn-RS"/>
          </w:rPr>
          <w:t>www.cins.gov.rs</w:t>
        </w:r>
      </w:hyperlink>
    </w:p>
    <w:p w14:paraId="341943F4" w14:textId="77777777" w:rsidR="002C6C21" w:rsidRPr="00F06177" w:rsidRDefault="002C6C21" w:rsidP="001F3315">
      <w:pPr>
        <w:jc w:val="both"/>
        <w:rPr>
          <w:bCs/>
          <w:lang w:val="sr-Cyrl-CS"/>
        </w:rPr>
      </w:pPr>
    </w:p>
    <w:p w14:paraId="23C31A17" w14:textId="7629313B" w:rsidR="002C6C21" w:rsidRPr="00F06177" w:rsidRDefault="002C6C21" w:rsidP="00BB0C3A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06177">
        <w:rPr>
          <w:rFonts w:ascii="Times New Roman" w:hAnsi="Times New Roman"/>
          <w:b/>
          <w:sz w:val="24"/>
          <w:szCs w:val="24"/>
          <w:lang w:val="sr-Cyrl-CS"/>
        </w:rPr>
        <w:t>Провера понашајних компетенција</w:t>
      </w:r>
      <w:r w:rsidR="00BB0C3A" w:rsidRPr="00F06177">
        <w:rPr>
          <w:rFonts w:ascii="Times New Roman" w:hAnsi="Times New Roman"/>
          <w:b/>
          <w:sz w:val="24"/>
          <w:szCs w:val="24"/>
          <w:lang w:val="sr-Cyrl-CS"/>
        </w:rPr>
        <w:t xml:space="preserve"> за сва радна места</w:t>
      </w:r>
      <w:r w:rsidRPr="00F06177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04BE2CF4" w14:textId="24951911" w:rsidR="002C6C21" w:rsidRPr="00F06177" w:rsidRDefault="002C6C21" w:rsidP="001F3315">
      <w:pPr>
        <w:jc w:val="both"/>
        <w:rPr>
          <w:bCs/>
          <w:lang w:val="sr-Cyrl-CS"/>
        </w:rPr>
      </w:pPr>
      <w:r w:rsidRPr="00F06177">
        <w:rPr>
          <w:bCs/>
          <w:lang w:val="sr-Cyrl-CS"/>
        </w:rPr>
        <w:t>Понашајне компетенциј</w:t>
      </w:r>
      <w:r w:rsidR="00E9013C" w:rsidRPr="00F06177">
        <w:rPr>
          <w:bCs/>
          <w:lang w:val="sr-Cyrl-CS"/>
        </w:rPr>
        <w:t>е</w:t>
      </w:r>
      <w:r w:rsidRPr="00F06177">
        <w:rPr>
          <w:bCs/>
          <w:lang w:val="sr-Cyrl-CS"/>
        </w:rPr>
        <w:t xml:space="preserve"> (управљање информацијама</w:t>
      </w:r>
      <w:r w:rsidR="00C42FEB" w:rsidRPr="00F06177">
        <w:rPr>
          <w:bCs/>
          <w:lang w:val="sr-Cyrl-CS"/>
        </w:rPr>
        <w:t>;</w:t>
      </w:r>
      <w:r w:rsidRPr="00F06177">
        <w:rPr>
          <w:bCs/>
          <w:lang w:val="sr-Cyrl-CS"/>
        </w:rPr>
        <w:t xml:space="preserve"> управљање задацима и остваривање резултат</w:t>
      </w:r>
      <w:r w:rsidR="00C42FEB" w:rsidRPr="00F06177">
        <w:rPr>
          <w:bCs/>
          <w:lang w:val="sr-Cyrl-CS"/>
        </w:rPr>
        <w:t>а;</w:t>
      </w:r>
      <w:r w:rsidRPr="00F06177">
        <w:rPr>
          <w:bCs/>
          <w:lang w:val="sr-Cyrl-CS"/>
        </w:rPr>
        <w:t xml:space="preserve"> оријентација ка учењу и променама</w:t>
      </w:r>
      <w:r w:rsidR="00C42FEB" w:rsidRPr="00F06177">
        <w:rPr>
          <w:bCs/>
          <w:lang w:val="sr-Cyrl-CS"/>
        </w:rPr>
        <w:t>;</w:t>
      </w:r>
      <w:r w:rsidRPr="00F06177">
        <w:rPr>
          <w:bCs/>
          <w:lang w:val="sr-Cyrl-CS"/>
        </w:rPr>
        <w:t xml:space="preserve"> изградња и одржавање професионалних односа</w:t>
      </w:r>
      <w:r w:rsidR="00C42FEB" w:rsidRPr="00F06177">
        <w:rPr>
          <w:bCs/>
          <w:lang w:val="sr-Cyrl-CS"/>
        </w:rPr>
        <w:t>;</w:t>
      </w:r>
      <w:r w:rsidRPr="00F06177">
        <w:rPr>
          <w:bCs/>
          <w:lang w:val="sr-Cyrl-CS"/>
        </w:rPr>
        <w:t xml:space="preserve"> савесност, посвећеност и интегритет) – провераваће се путем психометријских тестова</w:t>
      </w:r>
      <w:r w:rsidR="00501522" w:rsidRPr="00F06177">
        <w:rPr>
          <w:bCs/>
          <w:lang w:val="en-GB"/>
        </w:rPr>
        <w:t xml:space="preserve"> </w:t>
      </w:r>
      <w:r w:rsidRPr="00F06177">
        <w:rPr>
          <w:bCs/>
          <w:lang w:val="sr-Cyrl-CS"/>
        </w:rPr>
        <w:t>и интервјуа базираног на компетенцијама.</w:t>
      </w:r>
    </w:p>
    <w:p w14:paraId="5D64AFF5" w14:textId="49F98708" w:rsidR="002C6C21" w:rsidRPr="00F06177" w:rsidRDefault="002C6C21" w:rsidP="001F3315">
      <w:pPr>
        <w:jc w:val="both"/>
        <w:rPr>
          <w:bCs/>
          <w:lang w:val="sr-Cyrl-CS"/>
        </w:rPr>
      </w:pPr>
      <w:r w:rsidRPr="00F06177">
        <w:rPr>
          <w:bCs/>
          <w:lang w:val="sr-Cyrl-CS"/>
        </w:rPr>
        <w:t xml:space="preserve"> </w:t>
      </w:r>
    </w:p>
    <w:p w14:paraId="6F072089" w14:textId="122FB0DD" w:rsidR="002C6C21" w:rsidRPr="00F06177" w:rsidRDefault="001F3315" w:rsidP="00BB0C3A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06177">
        <w:rPr>
          <w:rFonts w:ascii="Times New Roman" w:hAnsi="Times New Roman"/>
          <w:b/>
          <w:sz w:val="24"/>
          <w:szCs w:val="24"/>
          <w:lang w:val="sr-Cyrl-CS"/>
        </w:rPr>
        <w:t>Интервју са комисијом</w:t>
      </w:r>
      <w:r w:rsidR="00107935" w:rsidRPr="00F06177">
        <w:rPr>
          <w:rFonts w:ascii="Times New Roman" w:hAnsi="Times New Roman"/>
          <w:b/>
          <w:sz w:val="24"/>
          <w:szCs w:val="24"/>
          <w:lang w:val="sr-Cyrl-CS"/>
        </w:rPr>
        <w:t xml:space="preserve"> и вредновање кандидата</w:t>
      </w:r>
      <w:r w:rsidRPr="00F06177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</w:p>
    <w:p w14:paraId="5EEF4DB9" w14:textId="0FF501E8" w:rsidR="001F3315" w:rsidRPr="00F06177" w:rsidRDefault="002C6C21" w:rsidP="002C6C21">
      <w:pPr>
        <w:jc w:val="both"/>
        <w:rPr>
          <w:lang w:val="sr-Cyrl-CS"/>
        </w:rPr>
      </w:pPr>
      <w:r w:rsidRPr="00F06177">
        <w:rPr>
          <w:lang w:val="sr-Cyrl-CS"/>
        </w:rPr>
        <w:t>П</w:t>
      </w:r>
      <w:r w:rsidR="001F3315" w:rsidRPr="00F06177">
        <w:rPr>
          <w:lang w:val="sr-Cyrl-CS"/>
        </w:rPr>
        <w:t>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585F81C6" w14:textId="77777777" w:rsidR="001F3315" w:rsidRPr="00F06177" w:rsidRDefault="001F3315" w:rsidP="001F3315">
      <w:pPr>
        <w:shd w:val="clear" w:color="auto" w:fill="FFFFFF"/>
        <w:jc w:val="both"/>
        <w:textAlignment w:val="baseline"/>
      </w:pPr>
    </w:p>
    <w:p w14:paraId="6302683D" w14:textId="3C3E9009" w:rsidR="001F3315" w:rsidRPr="00F06177" w:rsidRDefault="00E837E4" w:rsidP="001F3315">
      <w:pPr>
        <w:shd w:val="clear" w:color="auto" w:fill="FFFFFF"/>
        <w:jc w:val="both"/>
        <w:textAlignment w:val="baseline"/>
        <w:rPr>
          <w:lang w:val="sr-Cyrl-CS"/>
        </w:rPr>
      </w:pPr>
      <w:r w:rsidRPr="00F06177">
        <w:rPr>
          <w:rStyle w:val="Strong"/>
          <w:bdr w:val="none" w:sz="0" w:space="0" w:color="auto" w:frame="1"/>
        </w:rPr>
        <w:t>V</w:t>
      </w:r>
      <w:r w:rsidR="001F3315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</w:rPr>
        <w:t>Рок</w:t>
      </w:r>
      <w:proofErr w:type="spellEnd"/>
      <w:r w:rsidR="001F3315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</w:rPr>
        <w:t>за</w:t>
      </w:r>
      <w:proofErr w:type="spellEnd"/>
      <w:r w:rsidR="001F3315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</w:rPr>
        <w:t>подношење</w:t>
      </w:r>
      <w:proofErr w:type="spellEnd"/>
      <w:r w:rsidR="001F3315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</w:rPr>
        <w:t>пријава</w:t>
      </w:r>
      <w:proofErr w:type="spellEnd"/>
      <w:r w:rsidR="001F3315" w:rsidRPr="00F06177">
        <w:rPr>
          <w:rStyle w:val="Strong"/>
          <w:bdr w:val="none" w:sz="0" w:space="0" w:color="auto" w:frame="1"/>
          <w:lang w:val="sr-Cyrl-CS"/>
        </w:rPr>
        <w:t xml:space="preserve"> на</w:t>
      </w:r>
      <w:r w:rsidR="009E7CA0" w:rsidRPr="00F06177">
        <w:rPr>
          <w:rStyle w:val="Strong"/>
          <w:bdr w:val="none" w:sz="0" w:space="0" w:color="auto" w:frame="1"/>
          <w:lang w:val="sr-Cyrl-CS"/>
        </w:rPr>
        <w:t xml:space="preserve"> јавни</w:t>
      </w:r>
      <w:r w:rsidR="001F3315" w:rsidRPr="00F06177">
        <w:rPr>
          <w:rStyle w:val="Strong"/>
          <w:bdr w:val="none" w:sz="0" w:space="0" w:color="auto" w:frame="1"/>
          <w:lang w:val="sr-Cyrl-CS"/>
        </w:rPr>
        <w:t xml:space="preserve"> конкурс </w:t>
      </w:r>
      <w:proofErr w:type="spellStart"/>
      <w:r w:rsidR="001F3315" w:rsidRPr="00F06177">
        <w:t>је</w:t>
      </w:r>
      <w:proofErr w:type="spellEnd"/>
      <w:r w:rsidR="001F3315" w:rsidRPr="00F06177">
        <w:t xml:space="preserve"> </w:t>
      </w:r>
      <w:proofErr w:type="spellStart"/>
      <w:r w:rsidR="001F3315" w:rsidRPr="00F06177">
        <w:t>осам</w:t>
      </w:r>
      <w:proofErr w:type="spellEnd"/>
      <w:r w:rsidR="001F3315" w:rsidRPr="00F06177">
        <w:t xml:space="preserve"> </w:t>
      </w:r>
      <w:proofErr w:type="spellStart"/>
      <w:r w:rsidR="001F3315" w:rsidRPr="00F06177">
        <w:t>дана</w:t>
      </w:r>
      <w:proofErr w:type="spellEnd"/>
      <w:r w:rsidR="001F3315" w:rsidRPr="00F06177">
        <w:t xml:space="preserve"> и </w:t>
      </w:r>
      <w:proofErr w:type="spellStart"/>
      <w:r w:rsidR="001F3315" w:rsidRPr="00F06177">
        <w:t>почиње</w:t>
      </w:r>
      <w:proofErr w:type="spellEnd"/>
      <w:r w:rsidR="001F3315" w:rsidRPr="00F06177">
        <w:t xml:space="preserve"> </w:t>
      </w:r>
      <w:proofErr w:type="spellStart"/>
      <w:r w:rsidR="001F3315" w:rsidRPr="00F06177">
        <w:t>да</w:t>
      </w:r>
      <w:proofErr w:type="spellEnd"/>
      <w:r w:rsidR="001F3315" w:rsidRPr="00F06177">
        <w:t xml:space="preserve"> </w:t>
      </w:r>
      <w:proofErr w:type="spellStart"/>
      <w:r w:rsidR="001F3315" w:rsidRPr="00F06177">
        <w:t>тече</w:t>
      </w:r>
      <w:proofErr w:type="spellEnd"/>
      <w:r w:rsidR="009E7CA0" w:rsidRPr="00F06177">
        <w:rPr>
          <w:lang w:val="sr-Cyrl-RS"/>
        </w:rPr>
        <w:t xml:space="preserve"> наредног дана од дана објављивања у периодичном издању огласа Националне службе за запошљавање – листу„Послови“</w:t>
      </w:r>
      <w:r w:rsidR="009E7CA0" w:rsidRPr="00F06177">
        <w:rPr>
          <w:lang w:val="sr-Cyrl-CS"/>
        </w:rPr>
        <w:t>.</w:t>
      </w:r>
    </w:p>
    <w:p w14:paraId="6E65C7CC" w14:textId="77777777" w:rsidR="001F3315" w:rsidRPr="00F06177" w:rsidRDefault="001F3315" w:rsidP="001F3315">
      <w:pPr>
        <w:shd w:val="clear" w:color="auto" w:fill="FFFFFF"/>
        <w:jc w:val="both"/>
        <w:textAlignment w:val="baseline"/>
        <w:rPr>
          <w:lang w:val="sr-Cyrl-CS"/>
        </w:rPr>
      </w:pPr>
    </w:p>
    <w:p w14:paraId="51AEBC91" w14:textId="6A4CC954" w:rsidR="001F3315" w:rsidRPr="00F06177" w:rsidRDefault="00E837E4" w:rsidP="001F3315">
      <w:pPr>
        <w:shd w:val="clear" w:color="auto" w:fill="FFFFFF"/>
        <w:jc w:val="both"/>
        <w:textAlignment w:val="baseline"/>
      </w:pPr>
      <w:r w:rsidRPr="00F06177">
        <w:rPr>
          <w:rStyle w:val="Strong"/>
          <w:bdr w:val="none" w:sz="0" w:space="0" w:color="auto" w:frame="1"/>
        </w:rPr>
        <w:t xml:space="preserve">VI </w:t>
      </w:r>
      <w:proofErr w:type="spellStart"/>
      <w:r w:rsidR="001F3315" w:rsidRPr="00F06177">
        <w:rPr>
          <w:rStyle w:val="Strong"/>
          <w:bdr w:val="none" w:sz="0" w:space="0" w:color="auto" w:frame="1"/>
        </w:rPr>
        <w:t>Пријава</w:t>
      </w:r>
      <w:proofErr w:type="spellEnd"/>
      <w:r w:rsidR="001F3315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</w:rPr>
        <w:t>на</w:t>
      </w:r>
      <w:proofErr w:type="spellEnd"/>
      <w:r w:rsidR="001F3315" w:rsidRPr="00F06177">
        <w:rPr>
          <w:rStyle w:val="Strong"/>
          <w:bdr w:val="none" w:sz="0" w:space="0" w:color="auto" w:frame="1"/>
        </w:rPr>
        <w:t xml:space="preserve"> </w:t>
      </w:r>
      <w:r w:rsidR="009E7CA0" w:rsidRPr="00F06177">
        <w:rPr>
          <w:rStyle w:val="Strong"/>
          <w:bdr w:val="none" w:sz="0" w:space="0" w:color="auto" w:frame="1"/>
          <w:lang w:val="sr-Cyrl-RS"/>
        </w:rPr>
        <w:t>јавни</w:t>
      </w:r>
      <w:r w:rsidR="001F3315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</w:rPr>
        <w:t>конкурс</w:t>
      </w:r>
      <w:proofErr w:type="spellEnd"/>
      <w:r w:rsidR="001F3315" w:rsidRPr="00F06177">
        <w:t> </w:t>
      </w:r>
      <w:proofErr w:type="spellStart"/>
      <w:r w:rsidR="001F3315" w:rsidRPr="00F06177">
        <w:t>врши</w:t>
      </w:r>
      <w:proofErr w:type="spellEnd"/>
      <w:r w:rsidR="001F3315" w:rsidRPr="00F06177">
        <w:t xml:space="preserve"> </w:t>
      </w:r>
      <w:proofErr w:type="spellStart"/>
      <w:r w:rsidR="001F3315" w:rsidRPr="00F06177">
        <w:t>се</w:t>
      </w:r>
      <w:proofErr w:type="spellEnd"/>
      <w:r w:rsidR="001F3315" w:rsidRPr="00F06177">
        <w:t xml:space="preserve"> </w:t>
      </w:r>
      <w:proofErr w:type="spellStart"/>
      <w:r w:rsidR="001F3315" w:rsidRPr="00F06177">
        <w:t>на</w:t>
      </w:r>
      <w:proofErr w:type="spellEnd"/>
      <w:r w:rsidR="001F3315" w:rsidRPr="00F06177">
        <w:t xml:space="preserve"> </w:t>
      </w:r>
      <w:proofErr w:type="spellStart"/>
      <w:r w:rsidR="001F3315" w:rsidRPr="00F06177">
        <w:t>Обрасцу</w:t>
      </w:r>
      <w:proofErr w:type="spellEnd"/>
      <w:r w:rsidR="001F3315" w:rsidRPr="00F06177">
        <w:t xml:space="preserve"> </w:t>
      </w:r>
      <w:proofErr w:type="spellStart"/>
      <w:r w:rsidR="001F3315" w:rsidRPr="00F06177">
        <w:t>пријаве</w:t>
      </w:r>
      <w:proofErr w:type="spellEnd"/>
      <w:r w:rsidR="001F3315" w:rsidRPr="00F06177">
        <w:t xml:space="preserve"> </w:t>
      </w:r>
      <w:proofErr w:type="spellStart"/>
      <w:r w:rsidR="001F3315" w:rsidRPr="00F06177">
        <w:t>који</w:t>
      </w:r>
      <w:proofErr w:type="spellEnd"/>
      <w:r w:rsidR="001F3315" w:rsidRPr="00F06177">
        <w:t xml:space="preserve"> </w:t>
      </w:r>
      <w:proofErr w:type="spellStart"/>
      <w:r w:rsidR="001F3315" w:rsidRPr="00F06177">
        <w:t>је</w:t>
      </w:r>
      <w:proofErr w:type="spellEnd"/>
      <w:r w:rsidR="001F3315" w:rsidRPr="00F06177">
        <w:t xml:space="preserve"> </w:t>
      </w:r>
      <w:proofErr w:type="spellStart"/>
      <w:r w:rsidR="001F3315" w:rsidRPr="00F06177">
        <w:t>доступан</w:t>
      </w:r>
      <w:proofErr w:type="spellEnd"/>
      <w:r w:rsidR="001F3315" w:rsidRPr="00F06177">
        <w:t xml:space="preserve"> </w:t>
      </w:r>
      <w:proofErr w:type="spellStart"/>
      <w:r w:rsidR="001F3315" w:rsidRPr="00F06177">
        <w:t>на</w:t>
      </w:r>
      <w:proofErr w:type="spellEnd"/>
      <w:r w:rsidR="001F3315" w:rsidRPr="00F06177">
        <w:t xml:space="preserve"> </w:t>
      </w:r>
      <w:proofErr w:type="spellStart"/>
      <w:r w:rsidR="001F3315" w:rsidRPr="00F06177">
        <w:t>интернет</w:t>
      </w:r>
      <w:proofErr w:type="spellEnd"/>
      <w:r w:rsidR="001F3315" w:rsidRPr="00F06177">
        <w:t xml:space="preserve"> </w:t>
      </w:r>
      <w:proofErr w:type="spellStart"/>
      <w:r w:rsidR="001F3315" w:rsidRPr="00F06177">
        <w:t>презентацији</w:t>
      </w:r>
      <w:proofErr w:type="spellEnd"/>
      <w:r w:rsidR="001F3315" w:rsidRPr="00F06177">
        <w:rPr>
          <w:lang w:val="sr-Cyrl-RS"/>
        </w:rPr>
        <w:t xml:space="preserve"> Центра за истраживање несрећа у саобраћају (</w:t>
      </w:r>
      <w:r w:rsidR="001F3315" w:rsidRPr="00F06177">
        <w:rPr>
          <w:lang w:val="sr-Latn-RS"/>
        </w:rPr>
        <w:t>w</w:t>
      </w:r>
      <w:r w:rsidR="001F3315" w:rsidRPr="00F06177">
        <w:t>w</w:t>
      </w:r>
      <w:r w:rsidR="001F3315" w:rsidRPr="00F06177">
        <w:rPr>
          <w:lang w:val="sr-Latn-RS"/>
        </w:rPr>
        <w:t>w.cins.gov.rs)</w:t>
      </w:r>
      <w:r w:rsidR="001F3315" w:rsidRPr="00F06177">
        <w:rPr>
          <w:lang w:val="sr-Cyrl-RS"/>
        </w:rPr>
        <w:t>, интернет презентацији</w:t>
      </w:r>
      <w:r w:rsidR="001F3315" w:rsidRPr="00F06177">
        <w:rPr>
          <w:lang w:val="sr-Latn-RS"/>
        </w:rPr>
        <w:t xml:space="preserve"> </w:t>
      </w:r>
      <w:r w:rsidR="001F3315" w:rsidRPr="00F06177">
        <w:rPr>
          <w:lang w:val="sr-Cyrl-RS"/>
        </w:rPr>
        <w:t xml:space="preserve">Службе за управљање кадровима </w:t>
      </w:r>
      <w:r w:rsidR="001F3315" w:rsidRPr="00F06177">
        <w:rPr>
          <w:lang w:val="sr-Latn-RS"/>
        </w:rPr>
        <w:t>(</w:t>
      </w:r>
      <w:r w:rsidR="001F3315" w:rsidRPr="00F06177">
        <w:fldChar w:fldCharType="begin"/>
      </w:r>
      <w:r w:rsidR="001F3315" w:rsidRPr="00F06177">
        <w:instrText>HYPERLINK "http://www.suk.gov.rs"</w:instrText>
      </w:r>
      <w:r w:rsidR="001F3315" w:rsidRPr="00F06177">
        <w:fldChar w:fldCharType="separate"/>
      </w:r>
      <w:r w:rsidR="001F3315" w:rsidRPr="00F06177">
        <w:rPr>
          <w:rStyle w:val="Hyperlink"/>
          <w:color w:val="auto"/>
          <w:lang w:val="sr-Latn-RS"/>
        </w:rPr>
        <w:t>www.suk.gov.rs</w:t>
      </w:r>
      <w:r w:rsidR="001F3315" w:rsidRPr="00F06177">
        <w:fldChar w:fldCharType="end"/>
      </w:r>
      <w:r w:rsidR="001F3315" w:rsidRPr="00F06177">
        <w:rPr>
          <w:lang w:val="sr-Latn-RS"/>
        </w:rPr>
        <w:t xml:space="preserve">) </w:t>
      </w:r>
      <w:proofErr w:type="spellStart"/>
      <w:r w:rsidR="001F3315" w:rsidRPr="00F06177">
        <w:t>или</w:t>
      </w:r>
      <w:proofErr w:type="spellEnd"/>
      <w:r w:rsidR="001F3315" w:rsidRPr="00F06177">
        <w:t xml:space="preserve"> у </w:t>
      </w:r>
      <w:proofErr w:type="spellStart"/>
      <w:r w:rsidR="001F3315" w:rsidRPr="00F06177">
        <w:t>штампаној</w:t>
      </w:r>
      <w:proofErr w:type="spellEnd"/>
      <w:r w:rsidR="001F3315" w:rsidRPr="00F06177">
        <w:t xml:space="preserve"> </w:t>
      </w:r>
      <w:proofErr w:type="spellStart"/>
      <w:r w:rsidR="001F3315" w:rsidRPr="00F06177">
        <w:t>верзији</w:t>
      </w:r>
      <w:proofErr w:type="spellEnd"/>
      <w:r w:rsidR="001F3315" w:rsidRPr="00F06177">
        <w:t xml:space="preserve"> </w:t>
      </w:r>
      <w:proofErr w:type="spellStart"/>
      <w:r w:rsidR="001F3315" w:rsidRPr="00F06177">
        <w:t>на</w:t>
      </w:r>
      <w:proofErr w:type="spellEnd"/>
      <w:r w:rsidR="001F3315" w:rsidRPr="00F06177">
        <w:t xml:space="preserve"> </w:t>
      </w:r>
      <w:proofErr w:type="spellStart"/>
      <w:r w:rsidR="001F3315" w:rsidRPr="00F06177">
        <w:t>писарници</w:t>
      </w:r>
      <w:proofErr w:type="spellEnd"/>
      <w:r w:rsidR="001F3315" w:rsidRPr="00F06177">
        <w:t xml:space="preserve"> </w:t>
      </w:r>
      <w:r w:rsidR="001F3315" w:rsidRPr="00F06177">
        <w:rPr>
          <w:lang w:val="sr-Cyrl-RS"/>
        </w:rPr>
        <w:t>Центра за истраживања несрећа у саобраћају</w:t>
      </w:r>
      <w:r w:rsidR="001F3315" w:rsidRPr="00F06177">
        <w:t xml:space="preserve">, </w:t>
      </w:r>
      <w:proofErr w:type="spellStart"/>
      <w:r w:rsidR="007E5A9C" w:rsidRPr="00F06177">
        <w:t>Београд</w:t>
      </w:r>
      <w:proofErr w:type="spellEnd"/>
      <w:r w:rsidR="007E5A9C" w:rsidRPr="00F06177">
        <w:t xml:space="preserve">, </w:t>
      </w:r>
      <w:proofErr w:type="spellStart"/>
      <w:r w:rsidR="007E5A9C" w:rsidRPr="00F06177">
        <w:t>писарници</w:t>
      </w:r>
      <w:proofErr w:type="spellEnd"/>
      <w:r w:rsidR="007E5A9C" w:rsidRPr="00F06177">
        <w:t xml:space="preserve"> </w:t>
      </w:r>
      <w:proofErr w:type="spellStart"/>
      <w:r w:rsidR="007E5A9C" w:rsidRPr="00F06177">
        <w:t>на</w:t>
      </w:r>
      <w:proofErr w:type="spellEnd"/>
      <w:r w:rsidR="007E5A9C" w:rsidRPr="00F06177">
        <w:t xml:space="preserve"> </w:t>
      </w:r>
      <w:proofErr w:type="spellStart"/>
      <w:r w:rsidR="007E5A9C" w:rsidRPr="00F06177">
        <w:t>адреси</w:t>
      </w:r>
      <w:proofErr w:type="spellEnd"/>
      <w:r w:rsidR="007E5A9C" w:rsidRPr="00F06177">
        <w:t xml:space="preserve"> </w:t>
      </w:r>
      <w:proofErr w:type="spellStart"/>
      <w:r w:rsidR="007E5A9C" w:rsidRPr="00F06177">
        <w:t>Булевар</w:t>
      </w:r>
      <w:proofErr w:type="spellEnd"/>
      <w:r w:rsidR="007E5A9C" w:rsidRPr="00F06177">
        <w:t xml:space="preserve"> </w:t>
      </w:r>
      <w:proofErr w:type="spellStart"/>
      <w:r w:rsidR="007E5A9C" w:rsidRPr="00F06177">
        <w:t>Михајла</w:t>
      </w:r>
      <w:proofErr w:type="spellEnd"/>
      <w:r w:rsidR="007E5A9C" w:rsidRPr="00F06177">
        <w:t xml:space="preserve"> </w:t>
      </w:r>
      <w:proofErr w:type="spellStart"/>
      <w:r w:rsidR="007E5A9C" w:rsidRPr="00F06177">
        <w:t>Пупина</w:t>
      </w:r>
      <w:proofErr w:type="spellEnd"/>
      <w:r w:rsidR="007E5A9C" w:rsidRPr="00F06177">
        <w:t xml:space="preserve"> 2 (</w:t>
      </w:r>
      <w:proofErr w:type="spellStart"/>
      <w:r w:rsidR="007E5A9C" w:rsidRPr="00F06177">
        <w:t>источно</w:t>
      </w:r>
      <w:proofErr w:type="spellEnd"/>
      <w:r w:rsidR="007E5A9C" w:rsidRPr="00F06177">
        <w:t xml:space="preserve"> </w:t>
      </w:r>
      <w:proofErr w:type="spellStart"/>
      <w:r w:rsidR="007E5A9C" w:rsidRPr="00F06177">
        <w:t>крило</w:t>
      </w:r>
      <w:proofErr w:type="spellEnd"/>
      <w:r w:rsidR="007E5A9C" w:rsidRPr="00F06177">
        <w:t xml:space="preserve"> </w:t>
      </w:r>
      <w:proofErr w:type="spellStart"/>
      <w:r w:rsidR="007E5A9C" w:rsidRPr="00F06177">
        <w:t>Палате</w:t>
      </w:r>
      <w:proofErr w:type="spellEnd"/>
      <w:r w:rsidR="007E5A9C" w:rsidRPr="00F06177">
        <w:t xml:space="preserve"> Србија)</w:t>
      </w:r>
      <w:r w:rsidR="001F3315" w:rsidRPr="00F06177">
        <w:t>.</w:t>
      </w:r>
    </w:p>
    <w:p w14:paraId="02075E36" w14:textId="238ADAD0" w:rsidR="001F3315" w:rsidRPr="00F06177" w:rsidRDefault="001F3315" w:rsidP="001F3315">
      <w:pPr>
        <w:jc w:val="both"/>
      </w:pPr>
      <w:proofErr w:type="spellStart"/>
      <w:r w:rsidRPr="00F06177">
        <w:rPr>
          <w:shd w:val="clear" w:color="auto" w:fill="FFFFFF"/>
        </w:rPr>
        <w:t>Приликом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предаје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пријаве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на</w:t>
      </w:r>
      <w:proofErr w:type="spellEnd"/>
      <w:r w:rsidRPr="00F06177">
        <w:rPr>
          <w:shd w:val="clear" w:color="auto" w:fill="FFFFFF"/>
        </w:rPr>
        <w:t xml:space="preserve"> </w:t>
      </w:r>
      <w:r w:rsidR="009E7CA0" w:rsidRPr="00F06177">
        <w:rPr>
          <w:shd w:val="clear" w:color="auto" w:fill="FFFFFF"/>
          <w:lang w:val="sr-Cyrl-RS"/>
        </w:rPr>
        <w:t xml:space="preserve">јавни </w:t>
      </w:r>
      <w:proofErr w:type="spellStart"/>
      <w:r w:rsidRPr="00F06177">
        <w:rPr>
          <w:shd w:val="clear" w:color="auto" w:fill="FFFFFF"/>
        </w:rPr>
        <w:t>конкурс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пријава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добија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шифру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под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којом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подносилац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пријаве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учествује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даљем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изборном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поступку</w:t>
      </w:r>
      <w:proofErr w:type="spellEnd"/>
      <w:r w:rsidRPr="00F06177">
        <w:rPr>
          <w:shd w:val="clear" w:color="auto" w:fill="FFFFFF"/>
        </w:rPr>
        <w:t xml:space="preserve">. </w:t>
      </w:r>
    </w:p>
    <w:p w14:paraId="6FB5F955" w14:textId="77777777" w:rsidR="001F3315" w:rsidRPr="00F06177" w:rsidRDefault="001F3315" w:rsidP="001F3315">
      <w:pPr>
        <w:shd w:val="clear" w:color="auto" w:fill="FFFFFF"/>
        <w:jc w:val="both"/>
        <w:textAlignment w:val="baseline"/>
      </w:pPr>
      <w:proofErr w:type="spellStart"/>
      <w:r w:rsidRPr="00F06177">
        <w:t>Подносилац</w:t>
      </w:r>
      <w:proofErr w:type="spellEnd"/>
      <w:r w:rsidRPr="00F06177">
        <w:t xml:space="preserve"> </w:t>
      </w:r>
      <w:proofErr w:type="spellStart"/>
      <w:r w:rsidRPr="00F06177">
        <w:t>пријаве</w:t>
      </w:r>
      <w:proofErr w:type="spellEnd"/>
      <w:r w:rsidRPr="00F06177">
        <w:t xml:space="preserve"> </w:t>
      </w:r>
      <w:proofErr w:type="spellStart"/>
      <w:r w:rsidRPr="00F06177">
        <w:t>се</w:t>
      </w:r>
      <w:proofErr w:type="spellEnd"/>
      <w:r w:rsidRPr="00F06177">
        <w:t xml:space="preserve"> </w:t>
      </w:r>
      <w:proofErr w:type="spellStart"/>
      <w:r w:rsidRPr="00F06177">
        <w:t>обавештава</w:t>
      </w:r>
      <w:proofErr w:type="spellEnd"/>
      <w:r w:rsidRPr="00F06177">
        <w:t xml:space="preserve"> о </w:t>
      </w:r>
      <w:proofErr w:type="spellStart"/>
      <w:r w:rsidRPr="00F06177">
        <w:t>додељеној</w:t>
      </w:r>
      <w:proofErr w:type="spellEnd"/>
      <w:r w:rsidRPr="00F06177">
        <w:t xml:space="preserve"> </w:t>
      </w:r>
      <w:proofErr w:type="spellStart"/>
      <w:r w:rsidRPr="00F06177">
        <w:t>шифри</w:t>
      </w:r>
      <w:proofErr w:type="spellEnd"/>
      <w:r w:rsidRPr="00F06177">
        <w:t xml:space="preserve"> у </w:t>
      </w:r>
      <w:proofErr w:type="spellStart"/>
      <w:r w:rsidRPr="00F06177">
        <w:t>року</w:t>
      </w:r>
      <w:proofErr w:type="spellEnd"/>
      <w:r w:rsidRPr="00F06177">
        <w:t xml:space="preserve"> </w:t>
      </w:r>
      <w:proofErr w:type="spellStart"/>
      <w:r w:rsidRPr="00F06177">
        <w:t>од</w:t>
      </w:r>
      <w:proofErr w:type="spellEnd"/>
      <w:r w:rsidRPr="00F06177">
        <w:t xml:space="preserve"> </w:t>
      </w:r>
      <w:proofErr w:type="spellStart"/>
      <w:r w:rsidRPr="00F06177">
        <w:t>три</w:t>
      </w:r>
      <w:proofErr w:type="spellEnd"/>
      <w:r w:rsidRPr="00F06177">
        <w:t xml:space="preserve"> </w:t>
      </w:r>
      <w:proofErr w:type="spellStart"/>
      <w:r w:rsidRPr="00F06177">
        <w:t>дана</w:t>
      </w:r>
      <w:proofErr w:type="spellEnd"/>
      <w:r w:rsidRPr="00F06177">
        <w:t xml:space="preserve"> </w:t>
      </w:r>
      <w:proofErr w:type="spellStart"/>
      <w:r w:rsidRPr="00F06177">
        <w:t>од</w:t>
      </w:r>
      <w:proofErr w:type="spellEnd"/>
      <w:r w:rsidRPr="00F06177">
        <w:t xml:space="preserve"> </w:t>
      </w:r>
      <w:proofErr w:type="spellStart"/>
      <w:r w:rsidRPr="00F06177">
        <w:t>пријема</w:t>
      </w:r>
      <w:proofErr w:type="spellEnd"/>
      <w:r w:rsidRPr="00F06177">
        <w:t xml:space="preserve"> </w:t>
      </w:r>
      <w:proofErr w:type="spellStart"/>
      <w:r w:rsidRPr="00F06177">
        <w:t>пријаве</w:t>
      </w:r>
      <w:proofErr w:type="spellEnd"/>
      <w:r w:rsidRPr="00F06177">
        <w:t xml:space="preserve">, </w:t>
      </w:r>
      <w:proofErr w:type="spellStart"/>
      <w:r w:rsidRPr="00F06177">
        <w:t>достављањем</w:t>
      </w:r>
      <w:proofErr w:type="spellEnd"/>
      <w:r w:rsidRPr="00F06177">
        <w:t xml:space="preserve"> </w:t>
      </w:r>
      <w:proofErr w:type="spellStart"/>
      <w:r w:rsidRPr="00F06177">
        <w:t>наведеног</w:t>
      </w:r>
      <w:proofErr w:type="spellEnd"/>
      <w:r w:rsidRPr="00F06177">
        <w:t xml:space="preserve"> </w:t>
      </w:r>
      <w:proofErr w:type="spellStart"/>
      <w:r w:rsidRPr="00F06177">
        <w:t>податка</w:t>
      </w:r>
      <w:proofErr w:type="spellEnd"/>
      <w:r w:rsidRPr="00F06177">
        <w:t xml:space="preserve"> </w:t>
      </w:r>
      <w:proofErr w:type="spellStart"/>
      <w:r w:rsidRPr="00F06177">
        <w:t>на</w:t>
      </w:r>
      <w:proofErr w:type="spellEnd"/>
      <w:r w:rsidRPr="00F06177">
        <w:t xml:space="preserve"> </w:t>
      </w:r>
      <w:proofErr w:type="spellStart"/>
      <w:r w:rsidRPr="00F06177">
        <w:t>начин</w:t>
      </w:r>
      <w:proofErr w:type="spellEnd"/>
      <w:r w:rsidRPr="00F06177">
        <w:t xml:space="preserve"> </w:t>
      </w:r>
      <w:proofErr w:type="spellStart"/>
      <w:r w:rsidRPr="00F06177">
        <w:t>који</w:t>
      </w:r>
      <w:proofErr w:type="spellEnd"/>
      <w:r w:rsidRPr="00F06177">
        <w:t xml:space="preserve"> </w:t>
      </w:r>
      <w:proofErr w:type="spellStart"/>
      <w:r w:rsidRPr="00F06177">
        <w:t>је</w:t>
      </w:r>
      <w:proofErr w:type="spellEnd"/>
      <w:r w:rsidRPr="00F06177">
        <w:t xml:space="preserve"> у </w:t>
      </w:r>
      <w:proofErr w:type="spellStart"/>
      <w:r w:rsidRPr="00F06177">
        <w:t>пријави</w:t>
      </w:r>
      <w:proofErr w:type="spellEnd"/>
      <w:r w:rsidRPr="00F06177">
        <w:t xml:space="preserve"> </w:t>
      </w:r>
      <w:proofErr w:type="spellStart"/>
      <w:r w:rsidRPr="00F06177">
        <w:t>назначио</w:t>
      </w:r>
      <w:proofErr w:type="spellEnd"/>
      <w:r w:rsidRPr="00F06177">
        <w:t xml:space="preserve"> </w:t>
      </w:r>
      <w:proofErr w:type="spellStart"/>
      <w:r w:rsidRPr="00F06177">
        <w:t>за</w:t>
      </w:r>
      <w:proofErr w:type="spellEnd"/>
      <w:r w:rsidRPr="00F06177">
        <w:t xml:space="preserve"> </w:t>
      </w:r>
      <w:proofErr w:type="spellStart"/>
      <w:r w:rsidRPr="00F06177">
        <w:t>доставу</w:t>
      </w:r>
      <w:proofErr w:type="spellEnd"/>
      <w:r w:rsidRPr="00F06177">
        <w:t xml:space="preserve"> </w:t>
      </w:r>
      <w:proofErr w:type="spellStart"/>
      <w:r w:rsidRPr="00F06177">
        <w:t>обавештења</w:t>
      </w:r>
      <w:proofErr w:type="spellEnd"/>
      <w:r w:rsidRPr="00F06177">
        <w:t>.</w:t>
      </w:r>
    </w:p>
    <w:p w14:paraId="332B292B" w14:textId="77777777" w:rsidR="001F3315" w:rsidRPr="00F06177" w:rsidRDefault="001F3315" w:rsidP="001F3315">
      <w:pPr>
        <w:shd w:val="clear" w:color="auto" w:fill="FFFFFF"/>
        <w:jc w:val="both"/>
        <w:textAlignment w:val="baseline"/>
      </w:pPr>
    </w:p>
    <w:p w14:paraId="70EE4020" w14:textId="0B07C177" w:rsidR="002079AC" w:rsidRPr="00F06177" w:rsidRDefault="00E837E4" w:rsidP="002079AC">
      <w:pPr>
        <w:jc w:val="both"/>
        <w:rPr>
          <w:sz w:val="22"/>
          <w:szCs w:val="22"/>
          <w:lang w:val="sr-Cyrl-RS"/>
        </w:rPr>
      </w:pPr>
      <w:r w:rsidRPr="00F06177">
        <w:rPr>
          <w:rStyle w:val="Strong"/>
          <w:bdr w:val="none" w:sz="0" w:space="0" w:color="auto" w:frame="1"/>
          <w:shd w:val="clear" w:color="auto" w:fill="FFFFFF"/>
        </w:rPr>
        <w:t>VII</w:t>
      </w:r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="001F3315" w:rsidRPr="00F06177">
        <w:rPr>
          <w:shd w:val="clear" w:color="auto" w:fill="FFFFFF"/>
        </w:rPr>
        <w:t> </w:t>
      </w:r>
      <w:proofErr w:type="spellStart"/>
      <w:r w:rsidR="001F3315" w:rsidRPr="00F06177">
        <w:rPr>
          <w:b/>
          <w:bCs/>
          <w:shd w:val="clear" w:color="auto" w:fill="FFFFFF"/>
        </w:rPr>
        <w:t>који</w:t>
      </w:r>
      <w:proofErr w:type="spellEnd"/>
      <w:r w:rsidR="001F3315" w:rsidRPr="00F06177">
        <w:rPr>
          <w:b/>
          <w:bCs/>
          <w:shd w:val="clear" w:color="auto" w:fill="FFFFFF"/>
        </w:rPr>
        <w:t xml:space="preserve"> </w:t>
      </w:r>
      <w:proofErr w:type="spellStart"/>
      <w:r w:rsidR="001F3315" w:rsidRPr="00F06177">
        <w:rPr>
          <w:b/>
          <w:bCs/>
          <w:shd w:val="clear" w:color="auto" w:fill="FFFFFF"/>
        </w:rPr>
        <w:t>су</w:t>
      </w:r>
      <w:proofErr w:type="spellEnd"/>
      <w:r w:rsidR="001F3315" w:rsidRPr="00F06177">
        <w:rPr>
          <w:b/>
          <w:bCs/>
          <w:shd w:val="clear" w:color="auto" w:fill="FFFFFF"/>
        </w:rPr>
        <w:t xml:space="preserve"> </w:t>
      </w:r>
      <w:proofErr w:type="spellStart"/>
      <w:r w:rsidR="001F3315" w:rsidRPr="00F06177">
        <w:rPr>
          <w:b/>
          <w:bCs/>
          <w:shd w:val="clear" w:color="auto" w:fill="FFFFFF"/>
        </w:rPr>
        <w:t>успешно</w:t>
      </w:r>
      <w:proofErr w:type="spellEnd"/>
      <w:r w:rsidR="001F3315" w:rsidRPr="00F06177">
        <w:rPr>
          <w:b/>
          <w:bCs/>
          <w:shd w:val="clear" w:color="auto" w:fill="FFFFFF"/>
        </w:rPr>
        <w:t xml:space="preserve"> </w:t>
      </w:r>
      <w:proofErr w:type="spellStart"/>
      <w:r w:rsidR="001F3315" w:rsidRPr="00F06177">
        <w:rPr>
          <w:b/>
          <w:bCs/>
          <w:shd w:val="clear" w:color="auto" w:fill="FFFFFF"/>
        </w:rPr>
        <w:t>прошли</w:t>
      </w:r>
      <w:proofErr w:type="spellEnd"/>
      <w:r w:rsidR="001F3315" w:rsidRPr="00F06177">
        <w:rPr>
          <w:b/>
          <w:bCs/>
          <w:shd w:val="clear" w:color="auto" w:fill="FFFFFF"/>
        </w:rPr>
        <w:t xml:space="preserve"> </w:t>
      </w:r>
      <w:proofErr w:type="spellStart"/>
      <w:r w:rsidR="001F3315" w:rsidRPr="00F06177">
        <w:rPr>
          <w:b/>
          <w:bCs/>
          <w:shd w:val="clear" w:color="auto" w:fill="FFFFFF"/>
        </w:rPr>
        <w:t>фазе</w:t>
      </w:r>
      <w:proofErr w:type="spellEnd"/>
      <w:r w:rsidR="001F3315" w:rsidRPr="00F06177">
        <w:rPr>
          <w:b/>
          <w:bCs/>
          <w:shd w:val="clear" w:color="auto" w:fill="FFFFFF"/>
        </w:rPr>
        <w:t xml:space="preserve"> </w:t>
      </w:r>
      <w:proofErr w:type="spellStart"/>
      <w:r w:rsidR="001F3315" w:rsidRPr="00F06177">
        <w:rPr>
          <w:b/>
          <w:bCs/>
          <w:shd w:val="clear" w:color="auto" w:fill="FFFFFF"/>
        </w:rPr>
        <w:t>изборног</w:t>
      </w:r>
      <w:proofErr w:type="spellEnd"/>
      <w:r w:rsidR="001F3315" w:rsidRPr="00F06177">
        <w:rPr>
          <w:b/>
          <w:bCs/>
          <w:shd w:val="clear" w:color="auto" w:fill="FFFFFF"/>
        </w:rPr>
        <w:t xml:space="preserve"> </w:t>
      </w:r>
      <w:proofErr w:type="spellStart"/>
      <w:r w:rsidR="001F3315" w:rsidRPr="00F06177">
        <w:rPr>
          <w:b/>
          <w:bCs/>
          <w:shd w:val="clear" w:color="auto" w:fill="FFFFFF"/>
        </w:rPr>
        <w:t>поступка</w:t>
      </w:r>
      <w:proofErr w:type="spellEnd"/>
      <w:r w:rsidR="001F3315" w:rsidRPr="00F06177">
        <w:rPr>
          <w:b/>
          <w:bCs/>
          <w:shd w:val="clear" w:color="auto" w:fill="FFFFFF"/>
        </w:rPr>
        <w:t xml:space="preserve"> </w:t>
      </w:r>
      <w:proofErr w:type="spellStart"/>
      <w:r w:rsidR="001F3315" w:rsidRPr="00F06177">
        <w:rPr>
          <w:b/>
          <w:bCs/>
          <w:shd w:val="clear" w:color="auto" w:fill="FFFFFF"/>
        </w:rPr>
        <w:t>пре</w:t>
      </w:r>
      <w:proofErr w:type="spellEnd"/>
      <w:r w:rsidR="001F3315" w:rsidRPr="00F06177">
        <w:rPr>
          <w:b/>
          <w:bCs/>
          <w:shd w:val="clear" w:color="auto" w:fill="FFFFFF"/>
        </w:rPr>
        <w:t xml:space="preserve"> </w:t>
      </w:r>
      <w:proofErr w:type="spellStart"/>
      <w:r w:rsidR="001F3315" w:rsidRPr="00F06177">
        <w:rPr>
          <w:b/>
          <w:bCs/>
          <w:shd w:val="clear" w:color="auto" w:fill="FFFFFF"/>
        </w:rPr>
        <w:t>интервјуа</w:t>
      </w:r>
      <w:proofErr w:type="spellEnd"/>
      <w:r w:rsidR="001F3315" w:rsidRPr="00F06177">
        <w:rPr>
          <w:b/>
          <w:bCs/>
          <w:shd w:val="clear" w:color="auto" w:fill="FFFFFF"/>
        </w:rPr>
        <w:t xml:space="preserve"> </w:t>
      </w:r>
      <w:proofErr w:type="spellStart"/>
      <w:r w:rsidR="001F3315" w:rsidRPr="00F06177">
        <w:rPr>
          <w:b/>
          <w:bCs/>
          <w:shd w:val="clear" w:color="auto" w:fill="FFFFFF"/>
        </w:rPr>
        <w:t>са</w:t>
      </w:r>
      <w:proofErr w:type="spellEnd"/>
      <w:r w:rsidR="001F3315" w:rsidRPr="00F06177">
        <w:rPr>
          <w:b/>
          <w:bCs/>
          <w:shd w:val="clear" w:color="auto" w:fill="FFFFFF"/>
        </w:rPr>
        <w:t xml:space="preserve"> </w:t>
      </w:r>
      <w:proofErr w:type="spellStart"/>
      <w:r w:rsidR="001F3315" w:rsidRPr="00F06177">
        <w:rPr>
          <w:b/>
          <w:bCs/>
          <w:shd w:val="clear" w:color="auto" w:fill="FFFFFF"/>
        </w:rPr>
        <w:t>Конкурсном</w:t>
      </w:r>
      <w:proofErr w:type="spellEnd"/>
      <w:r w:rsidR="001F3315" w:rsidRPr="00F06177">
        <w:rPr>
          <w:b/>
          <w:bCs/>
          <w:shd w:val="clear" w:color="auto" w:fill="FFFFFF"/>
        </w:rPr>
        <w:t xml:space="preserve"> </w:t>
      </w:r>
      <w:proofErr w:type="spellStart"/>
      <w:r w:rsidR="001F3315" w:rsidRPr="00F06177">
        <w:rPr>
          <w:b/>
          <w:bCs/>
          <w:shd w:val="clear" w:color="auto" w:fill="FFFFFF"/>
        </w:rPr>
        <w:t>комисијом</w:t>
      </w:r>
      <w:proofErr w:type="spellEnd"/>
      <w:r w:rsidR="001F3315" w:rsidRPr="00F06177">
        <w:rPr>
          <w:shd w:val="clear" w:color="auto" w:fill="FFFFFF"/>
        </w:rPr>
        <w:t xml:space="preserve">: </w:t>
      </w:r>
      <w:proofErr w:type="spellStart"/>
      <w:r w:rsidR="001F3315" w:rsidRPr="00F06177">
        <w:rPr>
          <w:shd w:val="clear" w:color="auto" w:fill="FFFFFF"/>
        </w:rPr>
        <w:t>оригинал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или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оверена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фотокопија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дипломе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којом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се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потврђује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стручна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спрема</w:t>
      </w:r>
      <w:proofErr w:type="spellEnd"/>
      <w:r w:rsidR="001F3315" w:rsidRPr="00F06177">
        <w:rPr>
          <w:shd w:val="clear" w:color="auto" w:fill="FFFFFF"/>
        </w:rPr>
        <w:t xml:space="preserve">; </w:t>
      </w:r>
      <w:proofErr w:type="spellStart"/>
      <w:r w:rsidR="001F3315" w:rsidRPr="00F06177">
        <w:rPr>
          <w:shd w:val="clear" w:color="auto" w:fill="FFFFFF"/>
        </w:rPr>
        <w:t>оригинал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или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оверена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фотокопија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доказа</w:t>
      </w:r>
      <w:proofErr w:type="spellEnd"/>
      <w:r w:rsidR="001F3315" w:rsidRPr="00F06177">
        <w:rPr>
          <w:shd w:val="clear" w:color="auto" w:fill="FFFFFF"/>
        </w:rPr>
        <w:t xml:space="preserve"> о </w:t>
      </w:r>
      <w:proofErr w:type="spellStart"/>
      <w:r w:rsidR="001F3315" w:rsidRPr="00F06177">
        <w:rPr>
          <w:shd w:val="clear" w:color="auto" w:fill="FFFFFF"/>
        </w:rPr>
        <w:t>положеном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државном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стручном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испиту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за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рад</w:t>
      </w:r>
      <w:proofErr w:type="spellEnd"/>
      <w:r w:rsidR="001F3315" w:rsidRPr="00F06177">
        <w:rPr>
          <w:shd w:val="clear" w:color="auto" w:fill="FFFFFF"/>
        </w:rPr>
        <w:t xml:space="preserve"> у </w:t>
      </w:r>
      <w:proofErr w:type="spellStart"/>
      <w:r w:rsidR="001F3315" w:rsidRPr="00F06177">
        <w:rPr>
          <w:shd w:val="clear" w:color="auto" w:fill="FFFFFF"/>
        </w:rPr>
        <w:t>државним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органима</w:t>
      </w:r>
      <w:proofErr w:type="spellEnd"/>
      <w:r w:rsidR="009D7890" w:rsidRPr="00F06177">
        <w:rPr>
          <w:shd w:val="clear" w:color="auto" w:fill="FFFFFF"/>
          <w:lang w:val="sr-Cyrl-CS"/>
        </w:rPr>
        <w:t xml:space="preserve"> </w:t>
      </w:r>
      <w:r w:rsidR="009D7890" w:rsidRPr="00F06177">
        <w:rPr>
          <w:rFonts w:eastAsiaTheme="minorHAnsi"/>
        </w:rPr>
        <w:t>(</w:t>
      </w:r>
      <w:proofErr w:type="spellStart"/>
      <w:r w:rsidR="009D7890" w:rsidRPr="00F06177">
        <w:rPr>
          <w:rFonts w:eastAsiaTheme="minorHAnsi"/>
        </w:rPr>
        <w:t>кандидати</w:t>
      </w:r>
      <w:proofErr w:type="spellEnd"/>
      <w:r w:rsidR="009D7890" w:rsidRPr="00F06177">
        <w:rPr>
          <w:rFonts w:eastAsiaTheme="minorHAnsi"/>
        </w:rPr>
        <w:t xml:space="preserve"> </w:t>
      </w:r>
      <w:proofErr w:type="spellStart"/>
      <w:r w:rsidR="009D7890" w:rsidRPr="00F06177">
        <w:rPr>
          <w:rFonts w:eastAsiaTheme="minorHAnsi"/>
        </w:rPr>
        <w:t>са</w:t>
      </w:r>
      <w:proofErr w:type="spellEnd"/>
      <w:r w:rsidR="009D7890" w:rsidRPr="00F06177">
        <w:rPr>
          <w:rFonts w:eastAsiaTheme="minorHAnsi"/>
        </w:rPr>
        <w:t xml:space="preserve"> </w:t>
      </w:r>
      <w:proofErr w:type="spellStart"/>
      <w:r w:rsidR="009D7890" w:rsidRPr="00F06177">
        <w:rPr>
          <w:rFonts w:eastAsiaTheme="minorHAnsi"/>
        </w:rPr>
        <w:lastRenderedPageBreak/>
        <w:t>положеним</w:t>
      </w:r>
      <w:proofErr w:type="spellEnd"/>
      <w:r w:rsidR="009D7890" w:rsidRPr="00F06177">
        <w:rPr>
          <w:rFonts w:eastAsiaTheme="minorHAnsi"/>
        </w:rPr>
        <w:t xml:space="preserve"> </w:t>
      </w:r>
      <w:proofErr w:type="spellStart"/>
      <w:r w:rsidR="009D7890" w:rsidRPr="00F06177">
        <w:rPr>
          <w:rFonts w:eastAsiaTheme="minorHAnsi"/>
        </w:rPr>
        <w:t>правосудним</w:t>
      </w:r>
      <w:proofErr w:type="spellEnd"/>
      <w:r w:rsidR="009D7890" w:rsidRPr="00F06177">
        <w:rPr>
          <w:rFonts w:eastAsiaTheme="minorHAnsi"/>
        </w:rPr>
        <w:t xml:space="preserve"> </w:t>
      </w:r>
      <w:proofErr w:type="spellStart"/>
      <w:r w:rsidR="009D7890" w:rsidRPr="00F06177">
        <w:rPr>
          <w:rFonts w:eastAsiaTheme="minorHAnsi"/>
        </w:rPr>
        <w:t>испитом</w:t>
      </w:r>
      <w:proofErr w:type="spellEnd"/>
      <w:r w:rsidR="009D7890" w:rsidRPr="00F06177">
        <w:rPr>
          <w:rFonts w:eastAsiaTheme="minorHAnsi"/>
        </w:rPr>
        <w:t xml:space="preserve"> </w:t>
      </w:r>
      <w:proofErr w:type="spellStart"/>
      <w:r w:rsidR="009D7890" w:rsidRPr="00F06177">
        <w:rPr>
          <w:rFonts w:eastAsiaTheme="minorHAnsi"/>
        </w:rPr>
        <w:t>уместо</w:t>
      </w:r>
      <w:proofErr w:type="spellEnd"/>
      <w:r w:rsidR="009D7890" w:rsidRPr="00F06177">
        <w:rPr>
          <w:rFonts w:eastAsiaTheme="minorHAnsi"/>
        </w:rPr>
        <w:t xml:space="preserve"> </w:t>
      </w:r>
      <w:proofErr w:type="spellStart"/>
      <w:r w:rsidR="009D7890" w:rsidRPr="00F06177">
        <w:rPr>
          <w:rFonts w:eastAsiaTheme="minorHAnsi"/>
        </w:rPr>
        <w:t>доказа</w:t>
      </w:r>
      <w:proofErr w:type="spellEnd"/>
      <w:r w:rsidR="009D7890" w:rsidRPr="00F06177">
        <w:rPr>
          <w:rFonts w:eastAsiaTheme="minorHAnsi"/>
        </w:rPr>
        <w:t xml:space="preserve"> о </w:t>
      </w:r>
      <w:proofErr w:type="spellStart"/>
      <w:r w:rsidR="009D7890" w:rsidRPr="00F06177">
        <w:rPr>
          <w:rFonts w:eastAsiaTheme="minorHAnsi"/>
        </w:rPr>
        <w:t>положеном</w:t>
      </w:r>
      <w:proofErr w:type="spellEnd"/>
      <w:r w:rsidR="009D7890" w:rsidRPr="00F06177">
        <w:rPr>
          <w:rFonts w:eastAsiaTheme="minorHAnsi"/>
        </w:rPr>
        <w:t xml:space="preserve"> </w:t>
      </w:r>
      <w:proofErr w:type="spellStart"/>
      <w:r w:rsidR="009D7890" w:rsidRPr="00F06177">
        <w:rPr>
          <w:rFonts w:eastAsiaTheme="minorHAnsi"/>
        </w:rPr>
        <w:t>државном</w:t>
      </w:r>
      <w:proofErr w:type="spellEnd"/>
      <w:r w:rsidR="009D7890" w:rsidRPr="00F06177">
        <w:rPr>
          <w:rFonts w:eastAsiaTheme="minorHAnsi"/>
        </w:rPr>
        <w:t xml:space="preserve"> </w:t>
      </w:r>
      <w:proofErr w:type="spellStart"/>
      <w:r w:rsidR="009D7890" w:rsidRPr="00F06177">
        <w:rPr>
          <w:rFonts w:eastAsiaTheme="minorHAnsi"/>
        </w:rPr>
        <w:t>стручном</w:t>
      </w:r>
      <w:proofErr w:type="spellEnd"/>
      <w:r w:rsidR="009D7890" w:rsidRPr="00F06177">
        <w:rPr>
          <w:rFonts w:eastAsiaTheme="minorHAnsi"/>
        </w:rPr>
        <w:t xml:space="preserve"> </w:t>
      </w:r>
      <w:proofErr w:type="spellStart"/>
      <w:r w:rsidR="009D7890" w:rsidRPr="00F06177">
        <w:rPr>
          <w:rFonts w:eastAsiaTheme="minorHAnsi"/>
        </w:rPr>
        <w:t>испиту</w:t>
      </w:r>
      <w:proofErr w:type="spellEnd"/>
      <w:r w:rsidR="009D7890" w:rsidRPr="00F06177">
        <w:rPr>
          <w:rFonts w:eastAsiaTheme="minorHAnsi"/>
        </w:rPr>
        <w:t xml:space="preserve">, </w:t>
      </w:r>
      <w:proofErr w:type="spellStart"/>
      <w:r w:rsidR="009D7890" w:rsidRPr="00F06177">
        <w:rPr>
          <w:rFonts w:eastAsiaTheme="minorHAnsi"/>
        </w:rPr>
        <w:t>подносе</w:t>
      </w:r>
      <w:proofErr w:type="spellEnd"/>
      <w:r w:rsidR="009D7890" w:rsidRPr="00F06177">
        <w:rPr>
          <w:rFonts w:eastAsiaTheme="minorHAnsi"/>
        </w:rPr>
        <w:t xml:space="preserve"> </w:t>
      </w:r>
      <w:proofErr w:type="spellStart"/>
      <w:r w:rsidR="009D7890" w:rsidRPr="00F06177">
        <w:rPr>
          <w:rFonts w:eastAsiaTheme="minorHAnsi"/>
        </w:rPr>
        <w:t>доказ</w:t>
      </w:r>
      <w:proofErr w:type="spellEnd"/>
      <w:r w:rsidR="009D7890" w:rsidRPr="00F06177">
        <w:rPr>
          <w:rFonts w:eastAsiaTheme="minorHAnsi"/>
        </w:rPr>
        <w:t xml:space="preserve"> о </w:t>
      </w:r>
      <w:proofErr w:type="spellStart"/>
      <w:r w:rsidR="009D7890" w:rsidRPr="00F06177">
        <w:rPr>
          <w:rFonts w:eastAsiaTheme="minorHAnsi"/>
        </w:rPr>
        <w:t>положеном</w:t>
      </w:r>
      <w:proofErr w:type="spellEnd"/>
      <w:r w:rsidR="009D7890" w:rsidRPr="00F06177">
        <w:rPr>
          <w:rFonts w:eastAsiaTheme="minorHAnsi"/>
        </w:rPr>
        <w:t xml:space="preserve"> </w:t>
      </w:r>
      <w:proofErr w:type="spellStart"/>
      <w:r w:rsidR="009D7890" w:rsidRPr="00F06177">
        <w:rPr>
          <w:rFonts w:eastAsiaTheme="minorHAnsi"/>
        </w:rPr>
        <w:t>правосудном</w:t>
      </w:r>
      <w:proofErr w:type="spellEnd"/>
      <w:r w:rsidR="009D7890" w:rsidRPr="00F06177">
        <w:rPr>
          <w:rFonts w:eastAsiaTheme="minorHAnsi"/>
        </w:rPr>
        <w:t xml:space="preserve"> </w:t>
      </w:r>
      <w:proofErr w:type="spellStart"/>
      <w:r w:rsidR="009D7890" w:rsidRPr="00F06177">
        <w:rPr>
          <w:rFonts w:eastAsiaTheme="minorHAnsi"/>
        </w:rPr>
        <w:t>испиту</w:t>
      </w:r>
      <w:proofErr w:type="spellEnd"/>
      <w:r w:rsidR="009D7890" w:rsidRPr="00F06177">
        <w:rPr>
          <w:rFonts w:eastAsiaTheme="minorHAnsi"/>
          <w:lang w:val="sr-Cyrl-CS"/>
        </w:rPr>
        <w:t>)</w:t>
      </w:r>
      <w:r w:rsidR="001F3315" w:rsidRPr="00F06177">
        <w:rPr>
          <w:shd w:val="clear" w:color="auto" w:fill="FFFFFF"/>
        </w:rPr>
        <w:t>;</w:t>
      </w:r>
      <w:r w:rsidR="001F3315" w:rsidRPr="00F06177">
        <w:rPr>
          <w:b/>
          <w:shd w:val="clear" w:color="auto" w:fill="FFFFFF"/>
          <w:lang w:val="sr-Cyrl-CS"/>
        </w:rPr>
        <w:t xml:space="preserve"> </w:t>
      </w:r>
      <w:proofErr w:type="spellStart"/>
      <w:r w:rsidR="001F3315" w:rsidRPr="00F06177">
        <w:rPr>
          <w:shd w:val="clear" w:color="auto" w:fill="FFFFFF"/>
        </w:rPr>
        <w:t>оригинал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или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оверена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фотокопија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доказа</w:t>
      </w:r>
      <w:proofErr w:type="spellEnd"/>
      <w:r w:rsidR="001F3315" w:rsidRPr="00F06177">
        <w:rPr>
          <w:shd w:val="clear" w:color="auto" w:fill="FFFFFF"/>
        </w:rPr>
        <w:t xml:space="preserve"> о </w:t>
      </w:r>
      <w:proofErr w:type="spellStart"/>
      <w:r w:rsidR="001F3315" w:rsidRPr="00F06177">
        <w:rPr>
          <w:shd w:val="clear" w:color="auto" w:fill="FFFFFF"/>
        </w:rPr>
        <w:t>радном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искуству</w:t>
      </w:r>
      <w:proofErr w:type="spellEnd"/>
      <w:r w:rsidR="001F3315" w:rsidRPr="00F06177">
        <w:rPr>
          <w:shd w:val="clear" w:color="auto" w:fill="FFFFFF"/>
        </w:rPr>
        <w:t xml:space="preserve"> у </w:t>
      </w:r>
      <w:proofErr w:type="spellStart"/>
      <w:r w:rsidR="001F3315" w:rsidRPr="00F06177">
        <w:rPr>
          <w:shd w:val="clear" w:color="auto" w:fill="FFFFFF"/>
        </w:rPr>
        <w:t>струци</w:t>
      </w:r>
      <w:proofErr w:type="spellEnd"/>
      <w:r w:rsidR="001F3315" w:rsidRPr="00F06177">
        <w:rPr>
          <w:shd w:val="clear" w:color="auto" w:fill="FFFFFF"/>
        </w:rPr>
        <w:t xml:space="preserve"> (</w:t>
      </w:r>
      <w:proofErr w:type="spellStart"/>
      <w:r w:rsidR="001F3315" w:rsidRPr="00F06177">
        <w:rPr>
          <w:shd w:val="clear" w:color="auto" w:fill="FFFFFF"/>
        </w:rPr>
        <w:t>потврда</w:t>
      </w:r>
      <w:proofErr w:type="spellEnd"/>
      <w:r w:rsidR="001F3315" w:rsidRPr="00F06177">
        <w:rPr>
          <w:shd w:val="clear" w:color="auto" w:fill="FFFFFF"/>
        </w:rPr>
        <w:t xml:space="preserve">, </w:t>
      </w:r>
      <w:proofErr w:type="spellStart"/>
      <w:r w:rsidR="001F3315" w:rsidRPr="00F06177">
        <w:rPr>
          <w:shd w:val="clear" w:color="auto" w:fill="FFFFFF"/>
        </w:rPr>
        <w:t>решење</w:t>
      </w:r>
      <w:proofErr w:type="spellEnd"/>
      <w:r w:rsidR="001F3315" w:rsidRPr="00F06177">
        <w:rPr>
          <w:shd w:val="clear" w:color="auto" w:fill="FFFFFF"/>
        </w:rPr>
        <w:t xml:space="preserve"> и </w:t>
      </w:r>
      <w:proofErr w:type="spellStart"/>
      <w:r w:rsidR="001F3315" w:rsidRPr="00F06177">
        <w:rPr>
          <w:shd w:val="clear" w:color="auto" w:fill="FFFFFF"/>
        </w:rPr>
        <w:t>други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акти</w:t>
      </w:r>
      <w:proofErr w:type="spellEnd"/>
      <w:r w:rsidR="001F3315" w:rsidRPr="00F06177">
        <w:rPr>
          <w:shd w:val="clear" w:color="auto" w:fill="FFFFFF"/>
        </w:rPr>
        <w:t xml:space="preserve"> </w:t>
      </w:r>
      <w:r w:rsidR="001F3315" w:rsidRPr="00F06177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="001F3315" w:rsidRPr="00F06177">
        <w:rPr>
          <w:shd w:val="clear" w:color="auto" w:fill="FFFFFF"/>
        </w:rPr>
        <w:t>на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којим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пословима</w:t>
      </w:r>
      <w:proofErr w:type="spellEnd"/>
      <w:r w:rsidR="001F3315" w:rsidRPr="00F06177">
        <w:rPr>
          <w:shd w:val="clear" w:color="auto" w:fill="FFFFFF"/>
        </w:rPr>
        <w:t xml:space="preserve">, у </w:t>
      </w:r>
      <w:proofErr w:type="spellStart"/>
      <w:r w:rsidR="001F3315" w:rsidRPr="00F06177">
        <w:rPr>
          <w:shd w:val="clear" w:color="auto" w:fill="FFFFFF"/>
        </w:rPr>
        <w:t>ком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периоду</w:t>
      </w:r>
      <w:proofErr w:type="spellEnd"/>
      <w:r w:rsidR="001F3315" w:rsidRPr="00F06177">
        <w:rPr>
          <w:shd w:val="clear" w:color="auto" w:fill="FFFFFF"/>
        </w:rPr>
        <w:t xml:space="preserve"> и </w:t>
      </w:r>
      <w:proofErr w:type="spellStart"/>
      <w:r w:rsidR="001F3315" w:rsidRPr="00F06177">
        <w:rPr>
          <w:shd w:val="clear" w:color="auto" w:fill="FFFFFF"/>
        </w:rPr>
        <w:t>са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којом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стручном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спремом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је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стечено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радно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искуство</w:t>
      </w:r>
      <w:proofErr w:type="spellEnd"/>
      <w:r w:rsidR="001F3315" w:rsidRPr="00F06177">
        <w:rPr>
          <w:shd w:val="clear" w:color="auto" w:fill="FFFFFF"/>
        </w:rPr>
        <w:t>)</w:t>
      </w:r>
      <w:r w:rsidR="009E7CA0" w:rsidRPr="00F06177">
        <w:rPr>
          <w:shd w:val="clear" w:color="auto" w:fill="FFFFFF"/>
          <w:lang w:val="sr-Cyrl-RS"/>
        </w:rPr>
        <w:t xml:space="preserve">. 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11AFA5A4" w14:textId="48E2FF3F" w:rsidR="00902BED" w:rsidRPr="00F06177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RS"/>
        </w:rPr>
      </w:pPr>
      <w:proofErr w:type="spellStart"/>
      <w:r w:rsidRPr="00F06177">
        <w:rPr>
          <w:shd w:val="clear" w:color="auto" w:fill="FFFFFF"/>
        </w:rPr>
        <w:t>Сви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докази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прилажу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се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оригиналу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или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фотокопији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која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је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оверена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код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јавног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бележника</w:t>
      </w:r>
      <w:proofErr w:type="spellEnd"/>
      <w:r w:rsidRPr="00F06177">
        <w:rPr>
          <w:shd w:val="clear" w:color="auto" w:fill="FFFFFF"/>
        </w:rPr>
        <w:t xml:space="preserve"> (</w:t>
      </w:r>
      <w:proofErr w:type="spellStart"/>
      <w:r w:rsidRPr="00F06177">
        <w:rPr>
          <w:shd w:val="clear" w:color="auto" w:fill="FFFFFF"/>
        </w:rPr>
        <w:t>изузетно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градовима</w:t>
      </w:r>
      <w:proofErr w:type="spellEnd"/>
      <w:r w:rsidRPr="00F06177">
        <w:rPr>
          <w:shd w:val="clear" w:color="auto" w:fill="FFFFFF"/>
        </w:rPr>
        <w:t xml:space="preserve"> и </w:t>
      </w:r>
      <w:proofErr w:type="spellStart"/>
      <w:r w:rsidRPr="00F06177">
        <w:rPr>
          <w:shd w:val="clear" w:color="auto" w:fill="FFFFFF"/>
        </w:rPr>
        <w:t>општинама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којима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нису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именовани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јавни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бележници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приложени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докази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могу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бити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оверени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основним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судовима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судским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јединицама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пријемним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канцеларијама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основних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судова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односно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општинским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управама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као</w:t>
      </w:r>
      <w:proofErr w:type="spellEnd"/>
      <w:r w:rsidR="00C03EC7" w:rsidRPr="00F06177">
        <w:rPr>
          <w:shd w:val="clear" w:color="auto" w:fill="FFFFFF"/>
          <w:lang w:val="sr-Cyrl-RS"/>
        </w:rPr>
        <w:t xml:space="preserve"> поверени посао</w:t>
      </w:r>
      <w:r w:rsidR="00E9013C" w:rsidRPr="00F06177">
        <w:rPr>
          <w:shd w:val="clear" w:color="auto" w:fill="FFFFFF"/>
          <w:lang w:val="sr-Cyrl-RS"/>
        </w:rPr>
        <w:t>)</w:t>
      </w:r>
      <w:r w:rsidR="00C03EC7" w:rsidRPr="00F06177">
        <w:rPr>
          <w:shd w:val="clear" w:color="auto" w:fill="FFFFFF"/>
          <w:lang w:val="sr-Cyrl-RS"/>
        </w:rPr>
        <w:t>.</w:t>
      </w:r>
    </w:p>
    <w:p w14:paraId="0C11CA5C" w14:textId="2DD9FC1D" w:rsidR="009E7CA0" w:rsidRPr="00F06177" w:rsidRDefault="001F3315" w:rsidP="001F3315">
      <w:pPr>
        <w:shd w:val="clear" w:color="auto" w:fill="FFFFFF"/>
        <w:jc w:val="both"/>
        <w:textAlignment w:val="baseline"/>
      </w:pPr>
      <w:r w:rsidRPr="00F06177">
        <w:br/>
      </w:r>
      <w:proofErr w:type="spellStart"/>
      <w:r w:rsidRPr="00F06177">
        <w:rPr>
          <w:shd w:val="clear" w:color="auto" w:fill="FFFFFF"/>
        </w:rPr>
        <w:t>Као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доказ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могу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приложити</w:t>
      </w:r>
      <w:proofErr w:type="spellEnd"/>
      <w:r w:rsidRPr="00F06177">
        <w:rPr>
          <w:shd w:val="clear" w:color="auto" w:fill="FFFFFF"/>
        </w:rPr>
        <w:t xml:space="preserve"> и </w:t>
      </w:r>
      <w:proofErr w:type="spellStart"/>
      <w:r w:rsidRPr="00F06177">
        <w:rPr>
          <w:shd w:val="clear" w:color="auto" w:fill="FFFFFF"/>
        </w:rPr>
        <w:t>фотокопије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докумената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које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оверене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пре</w:t>
      </w:r>
      <w:proofErr w:type="spellEnd"/>
      <w:r w:rsidRPr="00F06177">
        <w:rPr>
          <w:shd w:val="clear" w:color="auto" w:fill="FFFFFF"/>
        </w:rPr>
        <w:t xml:space="preserve"> 1. </w:t>
      </w:r>
      <w:proofErr w:type="spellStart"/>
      <w:r w:rsidRPr="00F06177">
        <w:rPr>
          <w:shd w:val="clear" w:color="auto" w:fill="FFFFFF"/>
        </w:rPr>
        <w:t>марта</w:t>
      </w:r>
      <w:proofErr w:type="spellEnd"/>
      <w:r w:rsidRPr="00F06177">
        <w:rPr>
          <w:shd w:val="clear" w:color="auto" w:fill="FFFFFF"/>
        </w:rPr>
        <w:t xml:space="preserve"> 2017. </w:t>
      </w:r>
      <w:proofErr w:type="spellStart"/>
      <w:r w:rsidRPr="00F06177">
        <w:rPr>
          <w:shd w:val="clear" w:color="auto" w:fill="FFFFFF"/>
        </w:rPr>
        <w:t>године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основним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судовима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односно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општинскоj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управи</w:t>
      </w:r>
      <w:proofErr w:type="spellEnd"/>
      <w:r w:rsidRPr="00F06177">
        <w:rPr>
          <w:shd w:val="clear" w:color="auto" w:fill="FFFFFF"/>
        </w:rPr>
        <w:t>.</w:t>
      </w:r>
      <w:r w:rsidRPr="00F06177">
        <w:t xml:space="preserve"> </w:t>
      </w:r>
    </w:p>
    <w:p w14:paraId="7CB2BC34" w14:textId="60EE9219" w:rsidR="001F3315" w:rsidRPr="00F06177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F06177">
        <w:rPr>
          <w:shd w:val="clear" w:color="auto" w:fill="FFFFFF"/>
        </w:rPr>
        <w:t>Законом</w:t>
      </w:r>
      <w:proofErr w:type="spellEnd"/>
      <w:r w:rsidRPr="00F06177">
        <w:rPr>
          <w:shd w:val="clear" w:color="auto" w:fill="FFFFFF"/>
        </w:rPr>
        <w:t xml:space="preserve"> о </w:t>
      </w:r>
      <w:proofErr w:type="spellStart"/>
      <w:r w:rsidRPr="00F06177">
        <w:rPr>
          <w:shd w:val="clear" w:color="auto" w:fill="FFFFFF"/>
        </w:rPr>
        <w:t>општем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управном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поступку</w:t>
      </w:r>
      <w:proofErr w:type="spellEnd"/>
      <w:r w:rsidRPr="00F06177">
        <w:rPr>
          <w:shd w:val="clear" w:color="auto" w:fill="FFFFFF"/>
        </w:rPr>
        <w:t xml:space="preserve"> </w:t>
      </w:r>
      <w:r w:rsidR="009D7890" w:rsidRPr="00F06177">
        <w:rPr>
          <w:shd w:val="clear" w:color="auto" w:fill="FFFFFF"/>
        </w:rPr>
        <w:t>(„</w:t>
      </w:r>
      <w:proofErr w:type="spellStart"/>
      <w:r w:rsidR="009D7890" w:rsidRPr="00F06177">
        <w:rPr>
          <w:shd w:val="clear" w:color="auto" w:fill="FFFFFF"/>
        </w:rPr>
        <w:t>Службени</w:t>
      </w:r>
      <w:proofErr w:type="spellEnd"/>
      <w:r w:rsidR="009D7890" w:rsidRPr="00F06177">
        <w:rPr>
          <w:shd w:val="clear" w:color="auto" w:fill="FFFFFF"/>
        </w:rPr>
        <w:t xml:space="preserve"> </w:t>
      </w:r>
      <w:proofErr w:type="spellStart"/>
      <w:r w:rsidR="009D7890" w:rsidRPr="00F06177">
        <w:rPr>
          <w:shd w:val="clear" w:color="auto" w:fill="FFFFFF"/>
        </w:rPr>
        <w:t>гласник</w:t>
      </w:r>
      <w:proofErr w:type="spellEnd"/>
      <w:r w:rsidR="009D7890" w:rsidRPr="00F06177">
        <w:rPr>
          <w:shd w:val="clear" w:color="auto" w:fill="FFFFFF"/>
        </w:rPr>
        <w:t xml:space="preserve"> РС“, </w:t>
      </w:r>
      <w:proofErr w:type="spellStart"/>
      <w:r w:rsidR="009D7890" w:rsidRPr="00F06177">
        <w:rPr>
          <w:shd w:val="clear" w:color="auto" w:fill="FFFFFF"/>
        </w:rPr>
        <w:t>бр</w:t>
      </w:r>
      <w:proofErr w:type="spellEnd"/>
      <w:r w:rsidR="009D7890" w:rsidRPr="00F06177">
        <w:rPr>
          <w:shd w:val="clear" w:color="auto" w:fill="FFFFFF"/>
        </w:rPr>
        <w:t xml:space="preserve">. 18/16, 95/18- </w:t>
      </w:r>
      <w:proofErr w:type="spellStart"/>
      <w:r w:rsidR="009D7890" w:rsidRPr="00F06177">
        <w:rPr>
          <w:shd w:val="clear" w:color="auto" w:fill="FFFFFF"/>
        </w:rPr>
        <w:t>аутентично</w:t>
      </w:r>
      <w:proofErr w:type="spellEnd"/>
      <w:r w:rsidR="009D7890" w:rsidRPr="00F06177">
        <w:rPr>
          <w:shd w:val="clear" w:color="auto" w:fill="FFFFFF"/>
        </w:rPr>
        <w:t xml:space="preserve"> </w:t>
      </w:r>
      <w:proofErr w:type="spellStart"/>
      <w:r w:rsidR="009D7890" w:rsidRPr="00F06177">
        <w:rPr>
          <w:shd w:val="clear" w:color="auto" w:fill="FFFFFF"/>
        </w:rPr>
        <w:t>тумачење</w:t>
      </w:r>
      <w:proofErr w:type="spellEnd"/>
      <w:r w:rsidR="009D7890" w:rsidRPr="00F06177">
        <w:rPr>
          <w:shd w:val="clear" w:color="auto" w:fill="FFFFFF"/>
        </w:rPr>
        <w:t xml:space="preserve"> и 2/23 – </w:t>
      </w:r>
      <w:proofErr w:type="spellStart"/>
      <w:r w:rsidR="009D7890" w:rsidRPr="00F06177">
        <w:rPr>
          <w:shd w:val="clear" w:color="auto" w:fill="FFFFFF"/>
        </w:rPr>
        <w:t>Одлука</w:t>
      </w:r>
      <w:proofErr w:type="spellEnd"/>
      <w:r w:rsidR="009D7890" w:rsidRPr="00F06177">
        <w:rPr>
          <w:shd w:val="clear" w:color="auto" w:fill="FFFFFF"/>
        </w:rPr>
        <w:t xml:space="preserve"> УС) </w:t>
      </w:r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је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између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осталог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прописано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органи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обавези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службеној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дужности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када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је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то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неопходно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за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одлучивање</w:t>
      </w:r>
      <w:proofErr w:type="spellEnd"/>
      <w:r w:rsidRPr="00F06177">
        <w:rPr>
          <w:shd w:val="clear" w:color="auto" w:fill="FFFFFF"/>
        </w:rPr>
        <w:t xml:space="preserve">, у </w:t>
      </w:r>
      <w:proofErr w:type="spellStart"/>
      <w:r w:rsidRPr="00F06177">
        <w:rPr>
          <w:shd w:val="clear" w:color="auto" w:fill="FFFFFF"/>
        </w:rPr>
        <w:t>складу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законским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роковима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бесплатно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размењују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врше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увид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обрађују</w:t>
      </w:r>
      <w:proofErr w:type="spellEnd"/>
      <w:r w:rsidRPr="00F06177">
        <w:rPr>
          <w:shd w:val="clear" w:color="auto" w:fill="FFFFFF"/>
        </w:rPr>
        <w:t xml:space="preserve"> и </w:t>
      </w:r>
      <w:proofErr w:type="spellStart"/>
      <w:r w:rsidRPr="00F06177">
        <w:rPr>
          <w:shd w:val="clear" w:color="auto" w:fill="FFFFFF"/>
        </w:rPr>
        <w:t>прибављају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личне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податке</w:t>
      </w:r>
      <w:proofErr w:type="spellEnd"/>
      <w:r w:rsidRPr="00F06177">
        <w:rPr>
          <w:shd w:val="clear" w:color="auto" w:fill="FFFFFF"/>
        </w:rPr>
        <w:t xml:space="preserve"> о </w:t>
      </w:r>
      <w:proofErr w:type="spellStart"/>
      <w:r w:rsidRPr="00F06177">
        <w:rPr>
          <w:shd w:val="clear" w:color="auto" w:fill="FFFFFF"/>
        </w:rPr>
        <w:t>чињеницама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садржаним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службеним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евиденцијама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осим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ако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странка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изричито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изјави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ће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податке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прибавити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сама</w:t>
      </w:r>
      <w:proofErr w:type="spellEnd"/>
      <w:r w:rsidRPr="00F06177">
        <w:rPr>
          <w:shd w:val="clear" w:color="auto" w:fill="FFFFFF"/>
        </w:rPr>
        <w:t>.</w:t>
      </w:r>
      <w:r w:rsidRPr="00F06177">
        <w:rPr>
          <w:shd w:val="clear" w:color="auto" w:fill="FFFFFF"/>
          <w:lang w:val="sr-Cyrl-CS"/>
        </w:rPr>
        <w:t xml:space="preserve"> </w:t>
      </w:r>
    </w:p>
    <w:p w14:paraId="6FEB0675" w14:textId="77777777" w:rsidR="001F3315" w:rsidRPr="00F06177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F06177">
        <w:rPr>
          <w:shd w:val="clear" w:color="auto" w:fill="FFFFFF"/>
        </w:rPr>
        <w:t>Документа</w:t>
      </w:r>
      <w:proofErr w:type="spellEnd"/>
      <w:r w:rsidRPr="00F06177">
        <w:rPr>
          <w:shd w:val="clear" w:color="auto" w:fill="FFFFFF"/>
        </w:rPr>
        <w:t xml:space="preserve"> о </w:t>
      </w:r>
      <w:proofErr w:type="spellStart"/>
      <w:r w:rsidRPr="00F06177">
        <w:rPr>
          <w:shd w:val="clear" w:color="auto" w:fill="FFFFFF"/>
        </w:rPr>
        <w:t>чињеницама</w:t>
      </w:r>
      <w:proofErr w:type="spellEnd"/>
      <w:r w:rsidRPr="00F06177">
        <w:rPr>
          <w:shd w:val="clear" w:color="auto" w:fill="FFFFFF"/>
        </w:rPr>
        <w:t xml:space="preserve"> о </w:t>
      </w:r>
      <w:proofErr w:type="spellStart"/>
      <w:r w:rsidRPr="00F06177">
        <w:rPr>
          <w:shd w:val="clear" w:color="auto" w:fill="FFFFFF"/>
        </w:rPr>
        <w:t>којима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води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службена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евиденција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су</w:t>
      </w:r>
      <w:proofErr w:type="spellEnd"/>
      <w:r w:rsidRPr="00F06177">
        <w:rPr>
          <w:shd w:val="clear" w:color="auto" w:fill="FFFFFF"/>
        </w:rPr>
        <w:t xml:space="preserve">: </w:t>
      </w:r>
      <w:proofErr w:type="spellStart"/>
      <w:r w:rsidRPr="00F06177">
        <w:rPr>
          <w:shd w:val="clear" w:color="auto" w:fill="FFFFFF"/>
        </w:rPr>
        <w:t>уверење</w:t>
      </w:r>
      <w:proofErr w:type="spellEnd"/>
      <w:r w:rsidRPr="00F06177">
        <w:rPr>
          <w:shd w:val="clear" w:color="auto" w:fill="FFFFFF"/>
        </w:rPr>
        <w:t xml:space="preserve"> о </w:t>
      </w:r>
      <w:proofErr w:type="spellStart"/>
      <w:r w:rsidRPr="00F06177">
        <w:rPr>
          <w:shd w:val="clear" w:color="auto" w:fill="FFFFFF"/>
        </w:rPr>
        <w:t>положеном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државном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стручном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испиту</w:t>
      </w:r>
      <w:proofErr w:type="spellEnd"/>
      <w:r w:rsidRPr="00F06177">
        <w:rPr>
          <w:shd w:val="clear" w:color="auto" w:fill="FFFFFF"/>
          <w:lang w:val="sr-Cyrl-CS"/>
        </w:rPr>
        <w:t xml:space="preserve"> за рад у државним органима,</w:t>
      </w:r>
      <w:r w:rsidRPr="00F06177">
        <w:rPr>
          <w:shd w:val="clear" w:color="auto" w:fill="FFFFFF"/>
        </w:rPr>
        <w:t xml:space="preserve"> </w:t>
      </w:r>
      <w:r w:rsidRPr="00F06177">
        <w:rPr>
          <w:shd w:val="clear" w:color="auto" w:fill="FFFFFF"/>
          <w:lang w:val="sr-Cyrl-CS"/>
        </w:rPr>
        <w:t>односно</w:t>
      </w:r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уверење</w:t>
      </w:r>
      <w:proofErr w:type="spellEnd"/>
      <w:r w:rsidRPr="00F06177">
        <w:rPr>
          <w:shd w:val="clear" w:color="auto" w:fill="FFFFFF"/>
        </w:rPr>
        <w:t xml:space="preserve"> о </w:t>
      </w:r>
      <w:proofErr w:type="spellStart"/>
      <w:r w:rsidRPr="00F06177">
        <w:rPr>
          <w:shd w:val="clear" w:color="auto" w:fill="FFFFFF"/>
        </w:rPr>
        <w:t>положеном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правосудном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испиту</w:t>
      </w:r>
      <w:proofErr w:type="spellEnd"/>
      <w:r w:rsidRPr="00F06177">
        <w:rPr>
          <w:shd w:val="clear" w:color="auto" w:fill="FFFFFF"/>
        </w:rPr>
        <w:t xml:space="preserve">. </w:t>
      </w:r>
    </w:p>
    <w:p w14:paraId="2663A22E" w14:textId="77777777" w:rsidR="001F3315" w:rsidRPr="00F06177" w:rsidRDefault="001F3315" w:rsidP="001F3315">
      <w:pPr>
        <w:jc w:val="both"/>
        <w:rPr>
          <w:shd w:val="clear" w:color="auto" w:fill="FFFFFF"/>
        </w:rPr>
      </w:pPr>
      <w:proofErr w:type="spellStart"/>
      <w:r w:rsidRPr="00F06177">
        <w:rPr>
          <w:shd w:val="clear" w:color="auto" w:fill="FFFFFF"/>
        </w:rPr>
        <w:t>Потребно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је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учесник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конкурса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делу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Изјава</w:t>
      </w:r>
      <w:proofErr w:type="spellEnd"/>
      <w:r w:rsidRPr="00F06177">
        <w:rPr>
          <w:shd w:val="clear" w:color="auto" w:fill="FFFFFF"/>
        </w:rPr>
        <w:t xml:space="preserve">*, у </w:t>
      </w:r>
      <w:proofErr w:type="spellStart"/>
      <w:r w:rsidRPr="00F06177">
        <w:rPr>
          <w:shd w:val="clear" w:color="auto" w:fill="FFFFFF"/>
        </w:rPr>
        <w:t>обрасцу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пријаве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заокружи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који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начин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жели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прибаве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његови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подаци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из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службених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евиденција</w:t>
      </w:r>
      <w:proofErr w:type="spellEnd"/>
      <w:r w:rsidRPr="00F06177">
        <w:rPr>
          <w:shd w:val="clear" w:color="auto" w:fill="FFFFFF"/>
        </w:rPr>
        <w:t xml:space="preserve">. </w:t>
      </w:r>
    </w:p>
    <w:p w14:paraId="575172EF" w14:textId="55047DA9" w:rsidR="001F3315" w:rsidRPr="00F06177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F06177">
        <w:br/>
      </w:r>
      <w:r w:rsidR="00E837E4" w:rsidRPr="00F06177">
        <w:rPr>
          <w:rStyle w:val="Strong"/>
          <w:bdr w:val="none" w:sz="0" w:space="0" w:color="auto" w:frame="1"/>
          <w:shd w:val="clear" w:color="auto" w:fill="FFFFFF"/>
        </w:rPr>
        <w:t>VIII</w:t>
      </w:r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6177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6177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6177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6177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F06177">
        <w:rPr>
          <w:rStyle w:val="Strong"/>
          <w:bdr w:val="none" w:sz="0" w:space="0" w:color="auto" w:frame="1"/>
          <w:shd w:val="clear" w:color="auto" w:fill="FFFFFF"/>
        </w:rPr>
        <w:t>:</w:t>
      </w:r>
      <w:r w:rsidRPr="00F06177">
        <w:rPr>
          <w:shd w:val="clear" w:color="auto" w:fill="FFFFFF"/>
        </w:rPr>
        <w:t> </w:t>
      </w:r>
      <w:proofErr w:type="spellStart"/>
      <w:r w:rsidRPr="00F06177">
        <w:rPr>
          <w:shd w:val="clear" w:color="auto" w:fill="FFFFFF"/>
        </w:rPr>
        <w:t>кандидати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који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успешно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прошли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претходне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фазе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изборног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поступка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пре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интервјуа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Конкурсном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комисијом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позивају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да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року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од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пет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радних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дана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од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дана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пријема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обавештења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доставе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наведене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доказе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који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прилажу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конкурсном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поступку</w:t>
      </w:r>
      <w:proofErr w:type="spellEnd"/>
      <w:r w:rsidRPr="00F06177">
        <w:rPr>
          <w:shd w:val="clear" w:color="auto" w:fill="FFFFFF"/>
        </w:rPr>
        <w:t>.</w:t>
      </w:r>
    </w:p>
    <w:p w14:paraId="6AB32BD0" w14:textId="772F49FE" w:rsidR="001F3315" w:rsidRPr="00F06177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F06177">
        <w:br/>
      </w:r>
      <w:proofErr w:type="spellStart"/>
      <w:r w:rsidRPr="00F06177">
        <w:rPr>
          <w:shd w:val="clear" w:color="auto" w:fill="FFFFFF"/>
        </w:rPr>
        <w:t>Кандидати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који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доставе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наведене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доказе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који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прилажу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конкурсном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поступку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односно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који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основу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достављених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или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прибављених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доказа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испуњавају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услове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за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запослење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писмено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обавештавају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искључени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из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даљег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изборног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поступка</w:t>
      </w:r>
      <w:proofErr w:type="spellEnd"/>
      <w:r w:rsidRPr="00F06177">
        <w:rPr>
          <w:shd w:val="clear" w:color="auto" w:fill="FFFFFF"/>
        </w:rPr>
        <w:t>.</w:t>
      </w:r>
      <w:r w:rsidRPr="00F06177">
        <w:rPr>
          <w:shd w:val="clear" w:color="auto" w:fill="FFFFFF"/>
          <w:lang w:val="sr-Cyrl-CS"/>
        </w:rPr>
        <w:t xml:space="preserve"> </w:t>
      </w:r>
      <w:proofErr w:type="spellStart"/>
      <w:r w:rsidRPr="00F06177">
        <w:rPr>
          <w:shd w:val="clear" w:color="auto" w:fill="FFFFFF"/>
        </w:rPr>
        <w:t>Докази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достављају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на</w:t>
      </w:r>
      <w:proofErr w:type="spellEnd"/>
      <w:r w:rsidRPr="00F06177">
        <w:rPr>
          <w:shd w:val="clear" w:color="auto" w:fill="FFFFFF"/>
        </w:rPr>
        <w:t xml:space="preserve"> </w:t>
      </w:r>
      <w:r w:rsidR="007E5A9C" w:rsidRPr="00F06177">
        <w:rPr>
          <w:lang w:val="sr-Cyrl-RS"/>
        </w:rPr>
        <w:t>писарници</w:t>
      </w:r>
      <w:r w:rsidR="007E5A9C" w:rsidRPr="00F06177">
        <w:rPr>
          <w:shd w:val="clear" w:color="auto" w:fill="FFFFFF"/>
        </w:rPr>
        <w:t xml:space="preserve"> </w:t>
      </w:r>
      <w:r w:rsidR="007E5A9C" w:rsidRPr="00F06177">
        <w:rPr>
          <w:shd w:val="clear" w:color="auto" w:fill="FFFFFF"/>
          <w:lang w:val="sr-Cyrl-RS"/>
        </w:rPr>
        <w:t xml:space="preserve">на </w:t>
      </w:r>
      <w:proofErr w:type="spellStart"/>
      <w:r w:rsidRPr="00F06177">
        <w:rPr>
          <w:shd w:val="clear" w:color="auto" w:fill="FFFFFF"/>
        </w:rPr>
        <w:t>наведену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адресу</w:t>
      </w:r>
      <w:proofErr w:type="spellEnd"/>
      <w:r w:rsidRPr="00F06177">
        <w:rPr>
          <w:shd w:val="clear" w:color="auto" w:fill="FFFFFF"/>
        </w:rPr>
        <w:t xml:space="preserve"> </w:t>
      </w:r>
      <w:r w:rsidRPr="00F06177">
        <w:rPr>
          <w:lang w:val="sr-Cyrl-RS"/>
        </w:rPr>
        <w:t>Центра за истраживање несрећа у саобраћају</w:t>
      </w:r>
      <w:r w:rsidR="00E837E4" w:rsidRPr="00F06177">
        <w:rPr>
          <w:lang w:val="en-GB"/>
        </w:rPr>
        <w:t xml:space="preserve">, </w:t>
      </w:r>
      <w:r w:rsidR="007E5A9C" w:rsidRPr="00F06177">
        <w:rPr>
          <w:lang w:val="sr-Cyrl-RS"/>
        </w:rPr>
        <w:t>Булевар Михајла Пупина 2 (источно крило Палате Србија)</w:t>
      </w:r>
      <w:r w:rsidR="00E837E4" w:rsidRPr="00F06177">
        <w:rPr>
          <w:lang w:val="sr-Cyrl-RS"/>
        </w:rPr>
        <w:t>, Београд</w:t>
      </w:r>
      <w:r w:rsidRPr="00F06177">
        <w:rPr>
          <w:shd w:val="clear" w:color="auto" w:fill="FFFFFF"/>
        </w:rPr>
        <w:t>.</w:t>
      </w:r>
    </w:p>
    <w:p w14:paraId="76A4C777" w14:textId="77777777" w:rsidR="001F3315" w:rsidRPr="00F06177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F06177">
        <w:rPr>
          <w:shd w:val="clear" w:color="auto" w:fill="FFFFFF"/>
        </w:rPr>
        <w:t> </w:t>
      </w:r>
    </w:p>
    <w:p w14:paraId="2A851891" w14:textId="212004C4" w:rsidR="001F3315" w:rsidRPr="00F06177" w:rsidRDefault="00E837E4" w:rsidP="001F3315">
      <w:pPr>
        <w:jc w:val="both"/>
        <w:rPr>
          <w:shd w:val="clear" w:color="auto" w:fill="FFFFFF"/>
          <w:lang w:val="sr-Cyrl-CS"/>
        </w:rPr>
      </w:pPr>
      <w:r w:rsidRPr="00F06177">
        <w:rPr>
          <w:rStyle w:val="Strong"/>
          <w:bdr w:val="none" w:sz="0" w:space="0" w:color="auto" w:frame="1"/>
          <w:shd w:val="clear" w:color="auto" w:fill="FFFFFF"/>
        </w:rPr>
        <w:t>IX</w:t>
      </w:r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1F3315" w:rsidRPr="00F06177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="001F3315" w:rsidRPr="00F06177">
        <w:rPr>
          <w:rStyle w:val="Strong"/>
          <w:bdr w:val="none" w:sz="0" w:space="0" w:color="auto" w:frame="1"/>
          <w:shd w:val="clear" w:color="auto" w:fill="FFFFFF"/>
        </w:rPr>
        <w:t>: </w:t>
      </w:r>
      <w:r w:rsidR="001F3315" w:rsidRPr="00F06177">
        <w:br/>
      </w:r>
      <w:bookmarkStart w:id="2" w:name="_Hlk20142235"/>
      <w:proofErr w:type="spellStart"/>
      <w:r w:rsidR="001F3315" w:rsidRPr="00F06177">
        <w:rPr>
          <w:shd w:val="clear" w:color="auto" w:fill="FFFFFF"/>
        </w:rPr>
        <w:t>Са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кандидатима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чије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су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пријаве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благовремене</w:t>
      </w:r>
      <w:proofErr w:type="spellEnd"/>
      <w:r w:rsidR="001F3315" w:rsidRPr="00F06177">
        <w:rPr>
          <w:shd w:val="clear" w:color="auto" w:fill="FFFFFF"/>
        </w:rPr>
        <w:t xml:space="preserve">, </w:t>
      </w:r>
      <w:proofErr w:type="spellStart"/>
      <w:r w:rsidR="001F3315" w:rsidRPr="00F06177">
        <w:rPr>
          <w:shd w:val="clear" w:color="auto" w:fill="FFFFFF"/>
        </w:rPr>
        <w:t>допуштене</w:t>
      </w:r>
      <w:proofErr w:type="spellEnd"/>
      <w:r w:rsidR="001F3315" w:rsidRPr="00F06177">
        <w:rPr>
          <w:shd w:val="clear" w:color="auto" w:fill="FFFFFF"/>
        </w:rPr>
        <w:t xml:space="preserve">, </w:t>
      </w:r>
      <w:proofErr w:type="spellStart"/>
      <w:r w:rsidR="001F3315" w:rsidRPr="00F06177">
        <w:rPr>
          <w:shd w:val="clear" w:color="auto" w:fill="FFFFFF"/>
        </w:rPr>
        <w:t>разумљиве</w:t>
      </w:r>
      <w:proofErr w:type="spellEnd"/>
      <w:r w:rsidR="001F3315" w:rsidRPr="00F06177">
        <w:rPr>
          <w:shd w:val="clear" w:color="auto" w:fill="FFFFFF"/>
        </w:rPr>
        <w:t xml:space="preserve">, </w:t>
      </w:r>
      <w:proofErr w:type="spellStart"/>
      <w:r w:rsidR="001F3315" w:rsidRPr="00F06177">
        <w:rPr>
          <w:shd w:val="clear" w:color="auto" w:fill="FFFFFF"/>
        </w:rPr>
        <w:t>потпуне</w:t>
      </w:r>
      <w:proofErr w:type="spellEnd"/>
      <w:r w:rsidR="001F3315" w:rsidRPr="00F06177">
        <w:rPr>
          <w:shd w:val="clear" w:color="auto" w:fill="FFFFFF"/>
        </w:rPr>
        <w:t xml:space="preserve"> и </w:t>
      </w:r>
      <w:proofErr w:type="spellStart"/>
      <w:r w:rsidR="001F3315" w:rsidRPr="00F06177">
        <w:rPr>
          <w:shd w:val="clear" w:color="auto" w:fill="FFFFFF"/>
        </w:rPr>
        <w:t>кој</w:t>
      </w:r>
      <w:r w:rsidR="001720BB" w:rsidRPr="00F06177">
        <w:rPr>
          <w:shd w:val="clear" w:color="auto" w:fill="FFFFFF"/>
        </w:rPr>
        <w:t>e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испуњавају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услове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предвиђене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огласом</w:t>
      </w:r>
      <w:proofErr w:type="spellEnd"/>
      <w:r w:rsidR="001F3315" w:rsidRPr="00F06177">
        <w:rPr>
          <w:shd w:val="clear" w:color="auto" w:fill="FFFFFF"/>
        </w:rPr>
        <w:t xml:space="preserve"> о</w:t>
      </w:r>
      <w:r w:rsidRPr="00F06177">
        <w:rPr>
          <w:shd w:val="clear" w:color="auto" w:fill="FFFFFF"/>
          <w:lang w:val="sr-Cyrl-RS"/>
        </w:rPr>
        <w:t xml:space="preserve"> јавном</w:t>
      </w:r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конкурсу</w:t>
      </w:r>
      <w:proofErr w:type="spellEnd"/>
      <w:r w:rsidR="001F3315" w:rsidRPr="00F06177">
        <w:rPr>
          <w:shd w:val="clear" w:color="auto" w:fill="FFFFFF"/>
        </w:rPr>
        <w:t xml:space="preserve">, </w:t>
      </w:r>
      <w:proofErr w:type="spellStart"/>
      <w:r w:rsidR="001F3315" w:rsidRPr="00F06177">
        <w:rPr>
          <w:shd w:val="clear" w:color="auto" w:fill="FFFFFF"/>
        </w:rPr>
        <w:t>на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основу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података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наведених</w:t>
      </w:r>
      <w:proofErr w:type="spellEnd"/>
      <w:r w:rsidR="001F3315" w:rsidRPr="00F06177">
        <w:rPr>
          <w:shd w:val="clear" w:color="auto" w:fill="FFFFFF"/>
        </w:rPr>
        <w:t xml:space="preserve"> у </w:t>
      </w:r>
      <w:proofErr w:type="spellStart"/>
      <w:r w:rsidR="001F3315" w:rsidRPr="00F06177">
        <w:rPr>
          <w:shd w:val="clear" w:color="auto" w:fill="FFFFFF"/>
        </w:rPr>
        <w:t>обрасцу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пријаве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на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конкурс</w:t>
      </w:r>
      <w:proofErr w:type="spellEnd"/>
      <w:r w:rsidR="001F3315" w:rsidRPr="00F06177">
        <w:rPr>
          <w:shd w:val="clear" w:color="auto" w:fill="FFFFFF"/>
        </w:rPr>
        <w:t xml:space="preserve">, </w:t>
      </w:r>
      <w:proofErr w:type="spellStart"/>
      <w:r w:rsidR="001F3315" w:rsidRPr="00F06177">
        <w:rPr>
          <w:shd w:val="clear" w:color="auto" w:fill="FFFFFF"/>
        </w:rPr>
        <w:t>изборни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поступак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ће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се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спровести</w:t>
      </w:r>
      <w:proofErr w:type="spellEnd"/>
      <w:r w:rsidR="001F3315" w:rsidRPr="00F06177">
        <w:rPr>
          <w:shd w:val="clear" w:color="auto" w:fill="FFFFFF"/>
        </w:rPr>
        <w:t xml:space="preserve"> </w:t>
      </w:r>
      <w:r w:rsidR="001F3315" w:rsidRPr="00F06177">
        <w:rPr>
          <w:shd w:val="clear" w:color="auto" w:fill="FFFFFF"/>
          <w:lang w:val="sr-Cyrl-CS"/>
        </w:rPr>
        <w:t xml:space="preserve">почев од </w:t>
      </w:r>
      <w:r w:rsidR="00E74C7A" w:rsidRPr="00F06177">
        <w:rPr>
          <w:shd w:val="clear" w:color="auto" w:fill="FFFFFF"/>
          <w:lang w:val="sr-Cyrl-RS"/>
        </w:rPr>
        <w:t>2</w:t>
      </w:r>
      <w:r w:rsidR="003767D1" w:rsidRPr="00F06177">
        <w:rPr>
          <w:shd w:val="clear" w:color="auto" w:fill="FFFFFF"/>
          <w:lang w:val="sr-Cyrl-RS"/>
        </w:rPr>
        <w:t>0</w:t>
      </w:r>
      <w:r w:rsidR="009D7DA3" w:rsidRPr="00F06177">
        <w:rPr>
          <w:shd w:val="clear" w:color="auto" w:fill="FFFFFF"/>
          <w:lang w:val="sr-Cyrl-RS"/>
        </w:rPr>
        <w:t>.</w:t>
      </w:r>
      <w:r w:rsidR="0052718A" w:rsidRPr="00F06177">
        <w:rPr>
          <w:shd w:val="clear" w:color="auto" w:fill="FFFFFF"/>
          <w:lang w:val="sr-Latn-RS"/>
        </w:rPr>
        <w:t xml:space="preserve"> </w:t>
      </w:r>
      <w:r w:rsidR="003767D1" w:rsidRPr="00F06177">
        <w:rPr>
          <w:shd w:val="clear" w:color="auto" w:fill="FFFFFF"/>
          <w:lang w:val="sr-Cyrl-RS"/>
        </w:rPr>
        <w:t xml:space="preserve">септембра </w:t>
      </w:r>
      <w:r w:rsidR="001F3315" w:rsidRPr="00F06177">
        <w:rPr>
          <w:shd w:val="clear" w:color="auto" w:fill="FFFFFF"/>
          <w:lang w:val="sr-Cyrl-CS"/>
        </w:rPr>
        <w:t>20</w:t>
      </w:r>
      <w:r w:rsidR="00B54369" w:rsidRPr="00F06177">
        <w:rPr>
          <w:shd w:val="clear" w:color="auto" w:fill="FFFFFF"/>
          <w:lang w:val="sr-Cyrl-CS"/>
        </w:rPr>
        <w:t>2</w:t>
      </w:r>
      <w:r w:rsidR="003767D1" w:rsidRPr="00F06177">
        <w:rPr>
          <w:shd w:val="clear" w:color="auto" w:fill="FFFFFF"/>
          <w:lang w:val="sr-Cyrl-CS"/>
        </w:rPr>
        <w:t>5</w:t>
      </w:r>
      <w:r w:rsidR="009D7890" w:rsidRPr="00F06177">
        <w:rPr>
          <w:shd w:val="clear" w:color="auto" w:fill="FFFFFF"/>
          <w:lang w:val="sr-Cyrl-CS"/>
        </w:rPr>
        <w:t>.</w:t>
      </w:r>
      <w:r w:rsidR="001F3315" w:rsidRPr="00F06177">
        <w:rPr>
          <w:shd w:val="clear" w:color="auto" w:fill="FFFFFF"/>
          <w:lang w:val="sr-Cyrl-CS"/>
        </w:rPr>
        <w:t xml:space="preserve"> године</w:t>
      </w:r>
      <w:r w:rsidR="00C273F2" w:rsidRPr="00F06177">
        <w:rPr>
          <w:shd w:val="clear" w:color="auto" w:fill="FFFFFF"/>
          <w:lang w:val="sr-Cyrl-CS"/>
        </w:rPr>
        <w:t xml:space="preserve">, </w:t>
      </w:r>
      <w:r w:rsidRPr="00F06177">
        <w:rPr>
          <w:shd w:val="clear" w:color="auto" w:fill="FFFFFF"/>
          <w:lang w:val="sr-Cyrl-CS"/>
        </w:rPr>
        <w:t>о чему ће кандидати бити обавештени на бројеве телефона или е</w:t>
      </w:r>
      <w:r w:rsidR="00902BED" w:rsidRPr="00F06177">
        <w:rPr>
          <w:shd w:val="clear" w:color="auto" w:fill="FFFFFF"/>
          <w:lang w:val="sr-Cyrl-CS"/>
        </w:rPr>
        <w:t>ле</w:t>
      </w:r>
      <w:r w:rsidRPr="00F06177">
        <w:rPr>
          <w:shd w:val="clear" w:color="auto" w:fill="FFFFFF"/>
          <w:lang w:val="sr-Cyrl-CS"/>
        </w:rPr>
        <w:t>ктронске адресе које су навели у својим пријав</w:t>
      </w:r>
      <w:r w:rsidR="007E6723" w:rsidRPr="00F06177">
        <w:rPr>
          <w:shd w:val="clear" w:color="auto" w:fill="FFFFFF"/>
          <w:lang w:val="sr-Cyrl-CS"/>
        </w:rPr>
        <w:t>а</w:t>
      </w:r>
      <w:r w:rsidRPr="00F06177">
        <w:rPr>
          <w:shd w:val="clear" w:color="auto" w:fill="FFFFFF"/>
          <w:lang w:val="sr-Cyrl-CS"/>
        </w:rPr>
        <w:t>ма.</w:t>
      </w:r>
    </w:p>
    <w:p w14:paraId="15689EDC" w14:textId="160009F9" w:rsidR="00B55158" w:rsidRDefault="00103EF7" w:rsidP="001F3315">
      <w:pPr>
        <w:jc w:val="both"/>
        <w:rPr>
          <w:shd w:val="clear" w:color="auto" w:fill="FFFFFF"/>
          <w:lang w:val="sr-Latn-RS"/>
        </w:rPr>
      </w:pPr>
      <w:r w:rsidRPr="00103EF7">
        <w:rPr>
          <w:shd w:val="clear" w:color="auto" w:fill="FFFFFF"/>
          <w:lang w:val="sr-Cyrl-CS"/>
        </w:rPr>
        <w:t xml:space="preserve">Провера општих функционалних, посебних функционалних и понашајних компетенција ће се обавити у Служби за управљање кадровима, у палати „Србија“, Нови Београд, Булевар Михајла Пупина бр. 2 (источно крило). Интервју са Конкурсном комисијом обавиће се у просторијама Центра за истраживање несрећа у саобраћају (Београд, Булевар Михајла Пупина 115Е) или у просторијама Службе за управљање кадровима (Нови Београд, Булевар Михајла Пупина бр. 2, источно крило). Учесници конкурса који </w:t>
      </w:r>
      <w:r w:rsidRPr="00103EF7">
        <w:rPr>
          <w:shd w:val="clear" w:color="auto" w:fill="FFFFFF"/>
          <w:lang w:val="sr-Cyrl-CS"/>
        </w:rPr>
        <w:lastRenderedPageBreak/>
        <w:t>су успешно прошли једну фазу изборног поступка обавештавају се од датуму, месту и времену спровођења наредне фазе изборног поступка на контакте (бројеве телефона или електронске адресе), које наведу у својим пријавама.</w:t>
      </w:r>
    </w:p>
    <w:p w14:paraId="6D430171" w14:textId="77777777" w:rsidR="00103EF7" w:rsidRPr="00103EF7" w:rsidRDefault="00103EF7" w:rsidP="001F3315">
      <w:pPr>
        <w:jc w:val="both"/>
        <w:rPr>
          <w:shd w:val="clear" w:color="auto" w:fill="FFFFFF"/>
          <w:lang w:val="sr-Latn-RS"/>
        </w:rPr>
      </w:pPr>
    </w:p>
    <w:bookmarkEnd w:id="2"/>
    <w:p w14:paraId="142EBD55" w14:textId="630ED007" w:rsidR="001F3315" w:rsidRPr="00F06177" w:rsidRDefault="001F3315" w:rsidP="001F3315">
      <w:pPr>
        <w:shd w:val="clear" w:color="auto" w:fill="FFFFFF"/>
        <w:jc w:val="both"/>
        <w:textAlignment w:val="baseline"/>
        <w:rPr>
          <w:b/>
          <w:bCs/>
          <w:shd w:val="clear" w:color="auto" w:fill="FFFFFF"/>
          <w:lang w:val="sr-Cyrl-RS"/>
        </w:rPr>
      </w:pPr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r w:rsidR="00E837E4" w:rsidRPr="00F06177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Општи услови за запослење: </w:t>
      </w:r>
      <w:r w:rsidR="00E837E4" w:rsidRPr="00F06177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држављанство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687CDCBE" w14:textId="77777777" w:rsidR="00E837E4" w:rsidRPr="00F06177" w:rsidRDefault="00E837E4" w:rsidP="00E837E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5D28F294" w14:textId="553D8FC8" w:rsidR="00E837E4" w:rsidRPr="00F06177" w:rsidRDefault="00FC7E93" w:rsidP="00E837E4">
      <w:pPr>
        <w:shd w:val="clear" w:color="auto" w:fill="FFFFFF"/>
        <w:jc w:val="both"/>
        <w:textAlignment w:val="baseline"/>
        <w:rPr>
          <w:bdr w:val="none" w:sz="0" w:space="0" w:color="auto" w:frame="1"/>
          <w:shd w:val="clear" w:color="auto" w:fill="FFFFFF"/>
          <w:lang w:val="sr-Cyrl-CS"/>
        </w:rPr>
      </w:pPr>
      <w:r w:rsidRPr="00F06177">
        <w:rPr>
          <w:rStyle w:val="Strong"/>
          <w:bdr w:val="none" w:sz="0" w:space="0" w:color="auto" w:frame="1"/>
          <w:shd w:val="clear" w:color="auto" w:fill="FFFFFF"/>
        </w:rPr>
        <w:t xml:space="preserve">XI </w:t>
      </w:r>
      <w:r w:rsidRPr="00F06177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Трајање </w:t>
      </w:r>
      <w:r w:rsidR="00E837E4" w:rsidRPr="00F06177">
        <w:rPr>
          <w:rStyle w:val="Strong"/>
          <w:bdr w:val="none" w:sz="0" w:space="0" w:color="auto" w:frame="1"/>
          <w:shd w:val="clear" w:color="auto" w:fill="FFFFFF"/>
          <w:lang w:val="sr-Cyrl-CS"/>
        </w:rPr>
        <w:t>радног односа:</w:t>
      </w:r>
      <w:r w:rsidR="00E837E4" w:rsidRPr="00F0617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112F26" w:rsidRPr="00F06177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За сва радна места р</w:t>
      </w:r>
      <w:r w:rsidRPr="00F06177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адни однос се заснива на неодређено време.</w:t>
      </w:r>
    </w:p>
    <w:p w14:paraId="4A2A1AFE" w14:textId="77777777" w:rsidR="00FC7E93" w:rsidRPr="00F06177" w:rsidRDefault="00FC7E93" w:rsidP="00E837E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</w:rPr>
      </w:pPr>
    </w:p>
    <w:p w14:paraId="582BE7FE" w14:textId="1F492C12" w:rsidR="00E837E4" w:rsidRPr="00F06177" w:rsidRDefault="00FC7E93" w:rsidP="00E837E4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lang w:val="sr-Cyrl-RS"/>
        </w:rPr>
      </w:pPr>
      <w:r w:rsidRPr="00F06177">
        <w:rPr>
          <w:rStyle w:val="Strong"/>
          <w:bdr w:val="none" w:sz="0" w:space="0" w:color="auto" w:frame="1"/>
        </w:rPr>
        <w:t>XI</w:t>
      </w:r>
      <w:r w:rsidR="00E837E4" w:rsidRPr="00F06177">
        <w:rPr>
          <w:rStyle w:val="Strong"/>
          <w:bdr w:val="none" w:sz="0" w:space="0" w:color="auto" w:frame="1"/>
        </w:rPr>
        <w:t xml:space="preserve">I </w:t>
      </w:r>
      <w:proofErr w:type="spellStart"/>
      <w:r w:rsidR="00E837E4" w:rsidRPr="00F06177">
        <w:rPr>
          <w:rStyle w:val="Strong"/>
          <w:bdr w:val="none" w:sz="0" w:space="0" w:color="auto" w:frame="1"/>
        </w:rPr>
        <w:t>Лиц</w:t>
      </w:r>
      <w:proofErr w:type="spellEnd"/>
      <w:r w:rsidR="00E837E4" w:rsidRPr="00F06177">
        <w:rPr>
          <w:rStyle w:val="Strong"/>
          <w:bdr w:val="none" w:sz="0" w:space="0" w:color="auto" w:frame="1"/>
          <w:lang w:val="sr-Cyrl-CS"/>
        </w:rPr>
        <w:t>е</w:t>
      </w:r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кој</w:t>
      </w:r>
      <w:proofErr w:type="spellEnd"/>
      <w:r w:rsidR="00E837E4" w:rsidRPr="00F06177">
        <w:rPr>
          <w:rStyle w:val="Strong"/>
          <w:bdr w:val="none" w:sz="0" w:space="0" w:color="auto" w:frame="1"/>
          <w:lang w:val="sr-Cyrl-CS"/>
        </w:rPr>
        <w:t>е</w:t>
      </w:r>
      <w:r w:rsidR="00E837E4" w:rsidRPr="00F06177">
        <w:rPr>
          <w:rStyle w:val="Strong"/>
          <w:bdr w:val="none" w:sz="0" w:space="0" w:color="auto" w:frame="1"/>
        </w:rPr>
        <w:t xml:space="preserve"> </w:t>
      </w:r>
      <w:r w:rsidR="00E837E4" w:rsidRPr="00F06177">
        <w:rPr>
          <w:rStyle w:val="Strong"/>
          <w:bdr w:val="none" w:sz="0" w:space="0" w:color="auto" w:frame="1"/>
          <w:lang w:val="sr-Cyrl-CS"/>
        </w:rPr>
        <w:t>је</w:t>
      </w:r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задужен</w:t>
      </w:r>
      <w:proofErr w:type="spellEnd"/>
      <w:r w:rsidR="00E837E4" w:rsidRPr="00F06177">
        <w:rPr>
          <w:rStyle w:val="Strong"/>
          <w:bdr w:val="none" w:sz="0" w:space="0" w:color="auto" w:frame="1"/>
          <w:lang w:val="sr-Cyrl-CS"/>
        </w:rPr>
        <w:t>о</w:t>
      </w:r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за</w:t>
      </w:r>
      <w:proofErr w:type="spellEnd"/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давање</w:t>
      </w:r>
      <w:proofErr w:type="spellEnd"/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обавештења</w:t>
      </w:r>
      <w:proofErr w:type="spellEnd"/>
      <w:r w:rsidR="00E837E4" w:rsidRPr="00F06177">
        <w:rPr>
          <w:rStyle w:val="Strong"/>
          <w:bdr w:val="none" w:sz="0" w:space="0" w:color="auto" w:frame="1"/>
        </w:rPr>
        <w:t xml:space="preserve">: </w:t>
      </w:r>
      <w:r w:rsidR="00685432" w:rsidRPr="00F06177">
        <w:rPr>
          <w:rStyle w:val="Strong"/>
          <w:b w:val="0"/>
          <w:bCs w:val="0"/>
          <w:bdr w:val="none" w:sz="0" w:space="0" w:color="auto" w:frame="1"/>
          <w:lang w:val="sr-Cyrl-RS"/>
        </w:rPr>
        <w:t>Јован Мамић</w:t>
      </w:r>
      <w:r w:rsidR="00E837E4" w:rsidRPr="00F0617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, контакт телефон: </w:t>
      </w:r>
      <w:r w:rsidR="00685432" w:rsidRPr="00F06177">
        <w:rPr>
          <w:rStyle w:val="Strong"/>
          <w:b w:val="0"/>
          <w:bCs w:val="0"/>
          <w:bdr w:val="none" w:sz="0" w:space="0" w:color="auto" w:frame="1"/>
        </w:rPr>
        <w:t>069/568-92-87</w:t>
      </w:r>
      <w:r w:rsidR="00E837E4" w:rsidRPr="00F06177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</w:p>
    <w:p w14:paraId="602218AE" w14:textId="77777777" w:rsidR="001F3315" w:rsidRPr="00F06177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03584DFE" w14:textId="6476B1D3" w:rsidR="00E837E4" w:rsidRPr="00F06177" w:rsidRDefault="00FC7E93" w:rsidP="00E837E4">
      <w:pPr>
        <w:shd w:val="clear" w:color="auto" w:fill="FFFFFF"/>
        <w:jc w:val="both"/>
        <w:textAlignment w:val="baseline"/>
        <w:rPr>
          <w:lang w:val="sr-Cyrl-CS"/>
        </w:rPr>
      </w:pPr>
      <w:r w:rsidRPr="00F06177">
        <w:rPr>
          <w:rStyle w:val="Strong"/>
          <w:bdr w:val="none" w:sz="0" w:space="0" w:color="auto" w:frame="1"/>
        </w:rPr>
        <w:t>XIII</w:t>
      </w:r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Адреса</w:t>
      </w:r>
      <w:proofErr w:type="spellEnd"/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на</w:t>
      </w:r>
      <w:proofErr w:type="spellEnd"/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коју</w:t>
      </w:r>
      <w:proofErr w:type="spellEnd"/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се</w:t>
      </w:r>
      <w:proofErr w:type="spellEnd"/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подноси</w:t>
      </w:r>
      <w:proofErr w:type="spellEnd"/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попуњен</w:t>
      </w:r>
      <w:proofErr w:type="spellEnd"/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образац</w:t>
      </w:r>
      <w:proofErr w:type="spellEnd"/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пријаве</w:t>
      </w:r>
      <w:proofErr w:type="spellEnd"/>
      <w:r w:rsidR="00E837E4" w:rsidRPr="00F06177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F06177">
        <w:rPr>
          <w:rStyle w:val="Strong"/>
          <w:bdr w:val="none" w:sz="0" w:space="0" w:color="auto" w:frame="1"/>
        </w:rPr>
        <w:t>за</w:t>
      </w:r>
      <w:proofErr w:type="spellEnd"/>
      <w:r w:rsidR="00E837E4" w:rsidRPr="00F06177">
        <w:rPr>
          <w:rStyle w:val="Strong"/>
          <w:bdr w:val="none" w:sz="0" w:space="0" w:color="auto" w:frame="1"/>
        </w:rPr>
        <w:t xml:space="preserve"> </w:t>
      </w:r>
      <w:r w:rsidR="00E837E4" w:rsidRPr="00F06177">
        <w:rPr>
          <w:rStyle w:val="Strong"/>
          <w:bdr w:val="none" w:sz="0" w:space="0" w:color="auto" w:frame="1"/>
          <w:lang w:val="sr-Cyrl-CS"/>
        </w:rPr>
        <w:t xml:space="preserve">јавни </w:t>
      </w:r>
      <w:proofErr w:type="spellStart"/>
      <w:r w:rsidR="00E837E4" w:rsidRPr="00F06177">
        <w:rPr>
          <w:rStyle w:val="Strong"/>
          <w:bdr w:val="none" w:sz="0" w:space="0" w:color="auto" w:frame="1"/>
        </w:rPr>
        <w:t>конкурс</w:t>
      </w:r>
      <w:proofErr w:type="spellEnd"/>
      <w:r w:rsidR="00E837E4" w:rsidRPr="00F06177">
        <w:rPr>
          <w:rStyle w:val="Strong"/>
          <w:bdr w:val="none" w:sz="0" w:space="0" w:color="auto" w:frame="1"/>
        </w:rPr>
        <w:t>:</w:t>
      </w:r>
      <w:r w:rsidR="00E837E4" w:rsidRPr="00F06177">
        <w:rPr>
          <w:lang w:val="sr-Cyrl-CS"/>
        </w:rPr>
        <w:t xml:space="preserve"> Пријаве на конкурс шаљу се поштом или непосредно предају на писарницу Центра за истраживање несрећа у саобраћају, </w:t>
      </w:r>
      <w:r w:rsidR="007E5A9C" w:rsidRPr="00F06177">
        <w:rPr>
          <w:lang w:val="sr-Cyrl-CS"/>
        </w:rPr>
        <w:t>Београд на адреси Булевар Михајла Пупина 2 (источно крило Палате Србија)</w:t>
      </w:r>
      <w:r w:rsidR="00E837E4" w:rsidRPr="00F06177">
        <w:rPr>
          <w:lang w:val="sr-Cyrl-CS"/>
        </w:rPr>
        <w:t>, са назнаком „За јавни конкурс за попуњавање извршилачк</w:t>
      </w:r>
      <w:r w:rsidR="00112F26" w:rsidRPr="00F06177">
        <w:rPr>
          <w:lang w:val="sr-Cyrl-CS"/>
        </w:rPr>
        <w:t>их</w:t>
      </w:r>
      <w:r w:rsidR="00E837E4" w:rsidRPr="00F06177">
        <w:rPr>
          <w:lang w:val="sr-Cyrl-CS"/>
        </w:rPr>
        <w:t xml:space="preserve"> радн</w:t>
      </w:r>
      <w:r w:rsidR="00112F26" w:rsidRPr="00F06177">
        <w:rPr>
          <w:lang w:val="sr-Cyrl-CS"/>
        </w:rPr>
        <w:t>их</w:t>
      </w:r>
      <w:r w:rsidR="00E837E4" w:rsidRPr="00F06177">
        <w:rPr>
          <w:lang w:val="sr-Cyrl-CS"/>
        </w:rPr>
        <w:t xml:space="preserve"> места”.</w:t>
      </w:r>
    </w:p>
    <w:p w14:paraId="6DB4C1B1" w14:textId="77777777" w:rsidR="00E837E4" w:rsidRPr="00F06177" w:rsidRDefault="00E837E4" w:rsidP="00E837E4">
      <w:pPr>
        <w:shd w:val="clear" w:color="auto" w:fill="FFFFFF"/>
        <w:jc w:val="both"/>
        <w:textAlignment w:val="baseline"/>
        <w:rPr>
          <w:lang w:val="sr-Cyrl-CS"/>
        </w:rPr>
      </w:pPr>
    </w:p>
    <w:p w14:paraId="762D6A1A" w14:textId="33CA0C18" w:rsidR="00FC7E93" w:rsidRPr="00F06177" w:rsidRDefault="001F3315" w:rsidP="001F3315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proofErr w:type="spellStart"/>
      <w:r w:rsidRPr="00F06177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F06177">
        <w:rPr>
          <w:rStyle w:val="Strong"/>
          <w:bdr w:val="none" w:sz="0" w:space="0" w:color="auto" w:frame="1"/>
          <w:shd w:val="clear" w:color="auto" w:fill="FFFFFF"/>
        </w:rPr>
        <w:t>: </w:t>
      </w:r>
      <w:r w:rsidR="00FC7E93" w:rsidRPr="00F06177">
        <w:rPr>
          <w:shd w:val="clear" w:color="auto" w:fill="FFFFFF"/>
          <w:lang w:val="sr-Cyrl-RS"/>
        </w:rPr>
        <w:t xml:space="preserve">Чланом 9. Закона о државним службеницима прописано је да су кандидатима при запошљавању у државни орган под једнаким условима </w:t>
      </w:r>
      <w:r w:rsidR="00A639CE" w:rsidRPr="00F06177">
        <w:rPr>
          <w:shd w:val="clear" w:color="auto" w:fill="FFFFFF"/>
          <w:lang w:val="sr-Cyrl-RS"/>
        </w:rPr>
        <w:t xml:space="preserve">доступна </w:t>
      </w:r>
      <w:r w:rsidR="00FC7E93" w:rsidRPr="00F06177">
        <w:rPr>
          <w:shd w:val="clear" w:color="auto" w:fill="FFFFFF"/>
          <w:lang w:val="sr-Cyrl-RS"/>
        </w:rPr>
        <w:t>сва радна места и да се избор кандидата врши на основу провере компетенција. Кандидати који први пут заснивају радни одн</w:t>
      </w:r>
      <w:r w:rsidR="002944BE" w:rsidRPr="00F06177">
        <w:rPr>
          <w:shd w:val="clear" w:color="auto" w:fill="FFFFFF"/>
          <w:lang w:val="sr-Cyrl-RS"/>
        </w:rPr>
        <w:t>о</w:t>
      </w:r>
      <w:r w:rsidR="00FC7E93" w:rsidRPr="00F06177">
        <w:rPr>
          <w:shd w:val="clear" w:color="auto" w:fill="FFFFFF"/>
          <w:lang w:val="sr-Cyrl-RS"/>
        </w:rPr>
        <w:t>с  у</w:t>
      </w:r>
      <w:r w:rsidR="002944BE" w:rsidRPr="00F06177">
        <w:rPr>
          <w:shd w:val="clear" w:color="auto" w:fill="FFFFFF"/>
          <w:lang w:val="sr-Cyrl-RS"/>
        </w:rPr>
        <w:t xml:space="preserve"> </w:t>
      </w:r>
      <w:r w:rsidR="00FC7E93" w:rsidRPr="00F06177">
        <w:rPr>
          <w:shd w:val="clear" w:color="auto" w:fill="FFFFFF"/>
          <w:lang w:val="sr-Cyrl-RS"/>
        </w:rPr>
        <w:t>државном органу подлежу пробном раду од 6 месеци. Кандидати без положеног државног стручног испита при</w:t>
      </w:r>
      <w:r w:rsidR="002944BE" w:rsidRPr="00F06177">
        <w:rPr>
          <w:shd w:val="clear" w:color="auto" w:fill="FFFFFF"/>
          <w:lang w:val="sr-Cyrl-RS"/>
        </w:rPr>
        <w:t>мају</w:t>
      </w:r>
      <w:r w:rsidR="00FC7E93" w:rsidRPr="00F06177">
        <w:rPr>
          <w:shd w:val="clear" w:color="auto" w:fill="FFFFFF"/>
          <w:lang w:val="sr-Cyrl-RS"/>
        </w:rPr>
        <w:t xml:space="preserve"> се на рад под условом да тај испит положе до окончања пробног рада. Кандидат</w:t>
      </w:r>
      <w:r w:rsidR="002944BE" w:rsidRPr="00F06177">
        <w:rPr>
          <w:shd w:val="clear" w:color="auto" w:fill="FFFFFF"/>
          <w:lang w:val="sr-Cyrl-RS"/>
        </w:rPr>
        <w:t>и</w:t>
      </w:r>
      <w:r w:rsidR="00FC7E93" w:rsidRPr="00F06177">
        <w:rPr>
          <w:shd w:val="clear" w:color="auto" w:fill="FFFFFF"/>
          <w:lang w:val="sr-Cyrl-RS"/>
        </w:rPr>
        <w:t xml:space="preserve"> са положеним државним стр</w:t>
      </w:r>
      <w:r w:rsidR="00C273F2" w:rsidRPr="00F06177">
        <w:rPr>
          <w:shd w:val="clear" w:color="auto" w:fill="FFFFFF"/>
          <w:lang w:val="sr-Cyrl-RS"/>
        </w:rPr>
        <w:t>у</w:t>
      </w:r>
      <w:r w:rsidR="00FC7E93" w:rsidRPr="00F06177">
        <w:rPr>
          <w:shd w:val="clear" w:color="auto" w:fill="FFFFFF"/>
          <w:lang w:val="sr-Cyrl-RS"/>
        </w:rPr>
        <w:t>чним испитом немају предност у изборном поступку у одно</w:t>
      </w:r>
      <w:r w:rsidR="00C273F2" w:rsidRPr="00F06177">
        <w:rPr>
          <w:shd w:val="clear" w:color="auto" w:fill="FFFFFF"/>
          <w:lang w:val="sr-Cyrl-RS"/>
        </w:rPr>
        <w:t>су</w:t>
      </w:r>
      <w:r w:rsidR="00FC7E93" w:rsidRPr="00F06177">
        <w:rPr>
          <w:shd w:val="clear" w:color="auto" w:fill="FFFFFF"/>
          <w:lang w:val="sr-Cyrl-RS"/>
        </w:rPr>
        <w:t xml:space="preserve"> на кандидате без положеног државног стручног испита. </w:t>
      </w:r>
    </w:p>
    <w:p w14:paraId="38EEFE35" w14:textId="439AFE36" w:rsidR="00FC7E93" w:rsidRPr="00F06177" w:rsidRDefault="001F3315" w:rsidP="00F06177">
      <w:pPr>
        <w:jc w:val="both"/>
        <w:rPr>
          <w:shd w:val="clear" w:color="auto" w:fill="FFFFFF"/>
        </w:rPr>
      </w:pPr>
      <w:proofErr w:type="spellStart"/>
      <w:r w:rsidRPr="00F06177">
        <w:rPr>
          <w:shd w:val="clear" w:color="auto" w:fill="FFFFFF"/>
        </w:rPr>
        <w:t>Неблаговремене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недопуштене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неразумљиве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или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непотпуне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пријаве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биће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одбачене</w:t>
      </w:r>
      <w:proofErr w:type="spellEnd"/>
    </w:p>
    <w:p w14:paraId="2C1737FB" w14:textId="6847D5A7" w:rsidR="00FC7E93" w:rsidRPr="00F06177" w:rsidRDefault="00FC7E93" w:rsidP="00F06177">
      <w:pPr>
        <w:jc w:val="both"/>
        <w:rPr>
          <w:shd w:val="clear" w:color="auto" w:fill="FFFFFF"/>
          <w:lang w:val="sr-Cyrl-RS"/>
        </w:rPr>
      </w:pPr>
      <w:r w:rsidRPr="00F06177">
        <w:rPr>
          <w:shd w:val="clear" w:color="auto" w:fill="FFFFFF"/>
          <w:lang w:val="sr-Cyrl-RS"/>
        </w:rPr>
        <w:t>решењем конкурсне комисије.</w:t>
      </w:r>
    </w:p>
    <w:p w14:paraId="0FE35361" w14:textId="61BC41BB" w:rsidR="00FC7E93" w:rsidRPr="00F06177" w:rsidRDefault="00FC7E93" w:rsidP="00F06177">
      <w:pPr>
        <w:jc w:val="both"/>
        <w:rPr>
          <w:shd w:val="clear" w:color="auto" w:fill="FFFFFF"/>
          <w:lang w:val="sr-Cyrl-CS"/>
        </w:rPr>
      </w:pPr>
      <w:r w:rsidRPr="00F06177">
        <w:rPr>
          <w:shd w:val="clear" w:color="auto" w:fill="FFFFFF"/>
          <w:lang w:val="sr-Cyrl-CS"/>
        </w:rPr>
        <w:t>Јавни</w:t>
      </w:r>
      <w:r w:rsidR="001F3315" w:rsidRPr="00F06177">
        <w:rPr>
          <w:shd w:val="clear" w:color="auto" w:fill="FFFFFF"/>
          <w:lang w:val="sr-Cyrl-CS"/>
        </w:rPr>
        <w:t xml:space="preserve"> конкурс </w:t>
      </w:r>
      <w:proofErr w:type="spellStart"/>
      <w:r w:rsidR="001F3315" w:rsidRPr="00F06177">
        <w:rPr>
          <w:shd w:val="clear" w:color="auto" w:fill="FFFFFF"/>
        </w:rPr>
        <w:t>спроводи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Конкурсна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комисија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коју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је</w:t>
      </w:r>
      <w:proofErr w:type="spellEnd"/>
      <w:r w:rsidR="001F3315" w:rsidRPr="00F06177">
        <w:rPr>
          <w:shd w:val="clear" w:color="auto" w:fill="FFFFFF"/>
        </w:rPr>
        <w:t xml:space="preserve"> </w:t>
      </w:r>
      <w:proofErr w:type="spellStart"/>
      <w:r w:rsidR="001F3315" w:rsidRPr="00F06177">
        <w:rPr>
          <w:shd w:val="clear" w:color="auto" w:fill="FFFFFF"/>
        </w:rPr>
        <w:t>именовао</w:t>
      </w:r>
      <w:proofErr w:type="spellEnd"/>
      <w:r w:rsidR="001F3315" w:rsidRPr="00F06177">
        <w:rPr>
          <w:shd w:val="clear" w:color="auto" w:fill="FFFFFF"/>
        </w:rPr>
        <w:t xml:space="preserve"> </w:t>
      </w:r>
      <w:r w:rsidR="001F3315" w:rsidRPr="00F06177">
        <w:rPr>
          <w:shd w:val="clear" w:color="auto" w:fill="FFFFFF"/>
          <w:lang w:val="sr-Cyrl-CS"/>
        </w:rPr>
        <w:t>директор -</w:t>
      </w:r>
      <w:r w:rsidR="00B54369" w:rsidRPr="00F06177">
        <w:rPr>
          <w:shd w:val="clear" w:color="auto" w:fill="FFFFFF"/>
          <w:lang w:val="sr-Cyrl-CS"/>
        </w:rPr>
        <w:t xml:space="preserve"> </w:t>
      </w:r>
      <w:r w:rsidR="001F3315" w:rsidRPr="00F06177">
        <w:rPr>
          <w:shd w:val="clear" w:color="auto" w:fill="FFFFFF"/>
          <w:lang w:val="sr-Cyrl-CS"/>
        </w:rPr>
        <w:t>Главни истражитељ Центра за истраживање несрећа у саобраћају</w:t>
      </w:r>
      <w:r w:rsidR="001F3315" w:rsidRPr="00F06177">
        <w:rPr>
          <w:shd w:val="clear" w:color="auto" w:fill="FFFFFF"/>
        </w:rPr>
        <w:t>.</w:t>
      </w:r>
      <w:r w:rsidR="001F3315" w:rsidRPr="00F06177">
        <w:rPr>
          <w:shd w:val="clear" w:color="auto" w:fill="FFFFFF"/>
          <w:lang w:val="sr-Cyrl-CS"/>
        </w:rPr>
        <w:t xml:space="preserve"> </w:t>
      </w:r>
    </w:p>
    <w:p w14:paraId="204DB0D2" w14:textId="4DCF1A15" w:rsidR="001F3315" w:rsidRPr="00F06177" w:rsidRDefault="001F3315" w:rsidP="001F3315">
      <w:pPr>
        <w:jc w:val="both"/>
        <w:rPr>
          <w:shd w:val="clear" w:color="auto" w:fill="FFFFFF"/>
        </w:rPr>
      </w:pPr>
      <w:proofErr w:type="spellStart"/>
      <w:r w:rsidRPr="00F06177">
        <w:rPr>
          <w:shd w:val="clear" w:color="auto" w:fill="FFFFFF"/>
        </w:rPr>
        <w:t>Овај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конкурс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објављује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на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интер</w:t>
      </w:r>
      <w:proofErr w:type="spellEnd"/>
      <w:r w:rsidR="00AB78E8" w:rsidRPr="00F06177">
        <w:rPr>
          <w:shd w:val="clear" w:color="auto" w:fill="FFFFFF"/>
          <w:lang w:val="sr-Cyrl-RS"/>
        </w:rPr>
        <w:t>нет</w:t>
      </w:r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презентацији</w:t>
      </w:r>
      <w:proofErr w:type="spellEnd"/>
      <w:r w:rsidRPr="00F06177">
        <w:rPr>
          <w:shd w:val="clear" w:color="auto" w:fill="FFFFFF"/>
        </w:rPr>
        <w:t xml:space="preserve"> </w:t>
      </w:r>
      <w:r w:rsidRPr="00F06177">
        <w:rPr>
          <w:shd w:val="clear" w:color="auto" w:fill="FFFFFF"/>
          <w:lang w:val="sr-Cyrl-CS"/>
        </w:rPr>
        <w:t>и огласној табли</w:t>
      </w:r>
      <w:r w:rsidR="00FC7E93" w:rsidRPr="00F06177">
        <w:rPr>
          <w:shd w:val="clear" w:color="auto" w:fill="FFFFFF"/>
          <w:lang w:val="sr-Cyrl-CS"/>
        </w:rPr>
        <w:t xml:space="preserve"> Центра за истра</w:t>
      </w:r>
      <w:r w:rsidR="00C03EC7" w:rsidRPr="00F06177">
        <w:rPr>
          <w:shd w:val="clear" w:color="auto" w:fill="FFFFFF"/>
          <w:lang w:val="sr-Cyrl-CS"/>
        </w:rPr>
        <w:t>ж</w:t>
      </w:r>
      <w:r w:rsidR="00FC7E93" w:rsidRPr="00F06177">
        <w:rPr>
          <w:shd w:val="clear" w:color="auto" w:fill="FFFFFF"/>
          <w:lang w:val="sr-Cyrl-CS"/>
        </w:rPr>
        <w:t>ивање несрећа у саобраћају, на интернет презентацији</w:t>
      </w:r>
      <w:r w:rsidRPr="00F06177">
        <w:rPr>
          <w:shd w:val="clear" w:color="auto" w:fill="FFFFFF"/>
          <w:lang w:val="sr-Cyrl-CS"/>
        </w:rPr>
        <w:t xml:space="preserve"> </w:t>
      </w:r>
      <w:proofErr w:type="spellStart"/>
      <w:r w:rsidRPr="00F06177">
        <w:rPr>
          <w:shd w:val="clear" w:color="auto" w:fill="FFFFFF"/>
        </w:rPr>
        <w:t>Службе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за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управљање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кадровима</w:t>
      </w:r>
      <w:proofErr w:type="spellEnd"/>
      <w:r w:rsidR="00FC7E93" w:rsidRPr="00F06177">
        <w:rPr>
          <w:shd w:val="clear" w:color="auto" w:fill="FFFFFF"/>
          <w:lang w:val="sr-Cyrl-RS"/>
        </w:rPr>
        <w:t>, на портал</w:t>
      </w:r>
      <w:r w:rsidR="00902BED" w:rsidRPr="00F06177">
        <w:rPr>
          <w:shd w:val="clear" w:color="auto" w:fill="FFFFFF"/>
          <w:lang w:val="sr-Cyrl-RS"/>
        </w:rPr>
        <w:t>у</w:t>
      </w:r>
      <w:r w:rsidR="00FC7E93" w:rsidRPr="00F06177">
        <w:rPr>
          <w:shd w:val="clear" w:color="auto" w:fill="FFFFFF"/>
          <w:lang w:val="sr-Cyrl-RS"/>
        </w:rPr>
        <w:t xml:space="preserve"> е-управе, на </w:t>
      </w:r>
      <w:proofErr w:type="spellStart"/>
      <w:r w:rsidRPr="00F06177">
        <w:rPr>
          <w:shd w:val="clear" w:color="auto" w:fill="FFFFFF"/>
        </w:rPr>
        <w:t>интернет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презентацији</w:t>
      </w:r>
      <w:proofErr w:type="spellEnd"/>
      <w:r w:rsidRPr="00F06177">
        <w:rPr>
          <w:shd w:val="clear" w:color="auto" w:fill="FFFFFF"/>
        </w:rPr>
        <w:t xml:space="preserve"> и </w:t>
      </w:r>
      <w:r w:rsidR="00902BED" w:rsidRPr="00F06177">
        <w:rPr>
          <w:shd w:val="clear" w:color="auto" w:fill="FFFFFF"/>
          <w:lang w:val="sr-Cyrl-RS"/>
        </w:rPr>
        <w:t>периодичном издању огласа Националне службе за запошљавање</w:t>
      </w:r>
      <w:r w:rsidRPr="00F06177">
        <w:rPr>
          <w:shd w:val="clear" w:color="auto" w:fill="FFFFFF"/>
        </w:rPr>
        <w:t>.</w:t>
      </w:r>
    </w:p>
    <w:p w14:paraId="5F85226F" w14:textId="77777777" w:rsidR="001F3315" w:rsidRPr="00F06177" w:rsidRDefault="001F3315" w:rsidP="001F3315">
      <w:pPr>
        <w:jc w:val="both"/>
        <w:rPr>
          <w:shd w:val="clear" w:color="auto" w:fill="FFFFFF"/>
        </w:rPr>
      </w:pPr>
    </w:p>
    <w:p w14:paraId="1186D45E" w14:textId="4E1E50B9" w:rsidR="001F3315" w:rsidRPr="00F06177" w:rsidRDefault="001F3315" w:rsidP="001F3315">
      <w:pPr>
        <w:jc w:val="both"/>
        <w:rPr>
          <w:shd w:val="clear" w:color="auto" w:fill="FFFFFF"/>
          <w:lang w:val="sr-Cyrl-CS"/>
        </w:rPr>
      </w:pPr>
      <w:proofErr w:type="spellStart"/>
      <w:r w:rsidRPr="00F06177">
        <w:rPr>
          <w:shd w:val="clear" w:color="auto" w:fill="FFFFFF"/>
        </w:rPr>
        <w:t>Сви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изрази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појмови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именице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придеви</w:t>
      </w:r>
      <w:proofErr w:type="spellEnd"/>
      <w:r w:rsidRPr="00F06177">
        <w:rPr>
          <w:shd w:val="clear" w:color="auto" w:fill="FFFFFF"/>
        </w:rPr>
        <w:t xml:space="preserve"> и </w:t>
      </w:r>
      <w:proofErr w:type="spellStart"/>
      <w:r w:rsidRPr="00F06177">
        <w:rPr>
          <w:shd w:val="clear" w:color="auto" w:fill="FFFFFF"/>
        </w:rPr>
        <w:t>глаголи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овом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огласу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који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су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употребљени</w:t>
      </w:r>
      <w:proofErr w:type="spellEnd"/>
      <w:r w:rsidRPr="00F06177">
        <w:rPr>
          <w:shd w:val="clear" w:color="auto" w:fill="FFFFFF"/>
        </w:rPr>
        <w:t xml:space="preserve"> у </w:t>
      </w:r>
      <w:proofErr w:type="spellStart"/>
      <w:r w:rsidRPr="00F06177">
        <w:rPr>
          <w:shd w:val="clear" w:color="auto" w:fill="FFFFFF"/>
        </w:rPr>
        <w:t>мушком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граматичком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роду</w:t>
      </w:r>
      <w:proofErr w:type="spellEnd"/>
      <w:r w:rsidRPr="00F06177">
        <w:rPr>
          <w:shd w:val="clear" w:color="auto" w:fill="FFFFFF"/>
        </w:rPr>
        <w:t xml:space="preserve">, </w:t>
      </w:r>
      <w:proofErr w:type="spellStart"/>
      <w:r w:rsidRPr="00F06177">
        <w:rPr>
          <w:shd w:val="clear" w:color="auto" w:fill="FFFFFF"/>
        </w:rPr>
        <w:t>односе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се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без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дискриминације</w:t>
      </w:r>
      <w:proofErr w:type="spellEnd"/>
      <w:r w:rsidRPr="00F06177">
        <w:rPr>
          <w:shd w:val="clear" w:color="auto" w:fill="FFFFFF"/>
        </w:rPr>
        <w:t xml:space="preserve"> и </w:t>
      </w:r>
      <w:proofErr w:type="spellStart"/>
      <w:r w:rsidRPr="00F06177">
        <w:rPr>
          <w:shd w:val="clear" w:color="auto" w:fill="FFFFFF"/>
        </w:rPr>
        <w:t>на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особе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женског</w:t>
      </w:r>
      <w:proofErr w:type="spellEnd"/>
      <w:r w:rsidRPr="00F06177">
        <w:rPr>
          <w:shd w:val="clear" w:color="auto" w:fill="FFFFFF"/>
        </w:rPr>
        <w:t xml:space="preserve"> </w:t>
      </w:r>
      <w:proofErr w:type="spellStart"/>
      <w:r w:rsidRPr="00F06177">
        <w:rPr>
          <w:shd w:val="clear" w:color="auto" w:fill="FFFFFF"/>
        </w:rPr>
        <w:t>пола</w:t>
      </w:r>
      <w:proofErr w:type="spellEnd"/>
      <w:r w:rsidRPr="00F06177">
        <w:rPr>
          <w:shd w:val="clear" w:color="auto" w:fill="FFFFFF"/>
        </w:rPr>
        <w:t>.</w:t>
      </w:r>
    </w:p>
    <w:p w14:paraId="11C98D40" w14:textId="376A1EF7" w:rsidR="00451C9C" w:rsidRPr="00F06177" w:rsidRDefault="00451C9C" w:rsidP="00902BED">
      <w:pPr>
        <w:tabs>
          <w:tab w:val="left" w:pos="6645"/>
        </w:tabs>
        <w:jc w:val="both"/>
      </w:pPr>
    </w:p>
    <w:p w14:paraId="1B69F242" w14:textId="01718687" w:rsidR="00B54369" w:rsidRPr="00F06177" w:rsidRDefault="0057300D" w:rsidP="00902BED">
      <w:pPr>
        <w:tabs>
          <w:tab w:val="left" w:pos="6645"/>
        </w:tabs>
        <w:jc w:val="both"/>
      </w:pPr>
      <w:r w:rsidRPr="00F06177">
        <w:rPr>
          <w:lang w:val="sr-Cyrl-RS"/>
        </w:rPr>
        <w:t xml:space="preserve">Број: </w:t>
      </w:r>
      <w:r w:rsidR="00295E77" w:rsidRPr="00F06177">
        <w:rPr>
          <w:lang w:val="sr-Latn-RS"/>
        </w:rPr>
        <w:t>111-00-</w:t>
      </w:r>
      <w:r w:rsidR="00205A67" w:rsidRPr="00F06177">
        <w:rPr>
          <w:lang w:val="sr-Cyrl-RS"/>
        </w:rPr>
        <w:t>1</w:t>
      </w:r>
      <w:r w:rsidR="00295E77" w:rsidRPr="00F06177">
        <w:rPr>
          <w:lang w:val="sr-Latn-RS"/>
        </w:rPr>
        <w:t>/202</w:t>
      </w:r>
      <w:r w:rsidR="00205A67" w:rsidRPr="00F06177">
        <w:rPr>
          <w:lang w:val="sr-Cyrl-RS"/>
        </w:rPr>
        <w:t>4</w:t>
      </w:r>
      <w:r w:rsidR="00295E77" w:rsidRPr="00F06177">
        <w:rPr>
          <w:lang w:val="sr-Latn-RS"/>
        </w:rPr>
        <w:t>-04-</w:t>
      </w:r>
      <w:r w:rsidR="00772EB6" w:rsidRPr="00F06177">
        <w:t>7</w:t>
      </w:r>
    </w:p>
    <w:p w14:paraId="2936CFD8" w14:textId="745A19D1" w:rsidR="0030720B" w:rsidRPr="00F06177" w:rsidRDefault="007655FA" w:rsidP="00902BED">
      <w:pPr>
        <w:tabs>
          <w:tab w:val="left" w:pos="6645"/>
        </w:tabs>
        <w:jc w:val="both"/>
        <w:rPr>
          <w:lang w:val="sr-Cyrl-RS"/>
        </w:rPr>
      </w:pPr>
      <w:r w:rsidRPr="00F06177">
        <w:rPr>
          <w:lang w:val="sr-Cyrl-RS"/>
        </w:rPr>
        <w:t>У Београду, дана  21. августа 2025. године</w:t>
      </w:r>
    </w:p>
    <w:p w14:paraId="6E968E5A" w14:textId="7A68B066" w:rsidR="005B0787" w:rsidRPr="00F06177" w:rsidRDefault="00B54369" w:rsidP="005B0787">
      <w:pPr>
        <w:jc w:val="both"/>
        <w:rPr>
          <w:rFonts w:eastAsia="Times New Roman"/>
          <w:b/>
          <w:lang w:val="sr-Cyrl-RS"/>
        </w:rPr>
      </w:pPr>
      <w:r w:rsidRPr="00F06177">
        <w:rPr>
          <w:b/>
          <w:lang w:val="sr-Cyrl-CS"/>
        </w:rPr>
        <w:t xml:space="preserve">                                           </w:t>
      </w:r>
      <w:r w:rsidRPr="00F06177">
        <w:rPr>
          <w:b/>
        </w:rPr>
        <w:t xml:space="preserve">                   </w:t>
      </w:r>
      <w:r w:rsidRPr="00F06177">
        <w:rPr>
          <w:rFonts w:eastAsia="Times New Roman"/>
          <w:b/>
          <w:lang w:val="sr-Cyrl-BA"/>
        </w:rPr>
        <w:t xml:space="preserve">                           </w:t>
      </w:r>
      <w:r w:rsidRPr="00F06177">
        <w:rPr>
          <w:rFonts w:eastAsia="Times New Roman"/>
          <w:b/>
          <w:lang w:val="sr-Cyrl-CS"/>
        </w:rPr>
        <w:t>Главни истражитељ</w:t>
      </w:r>
    </w:p>
    <w:p w14:paraId="20DFFA19" w14:textId="3A1F1853" w:rsidR="005B0787" w:rsidRPr="00F06177" w:rsidRDefault="00B54369" w:rsidP="005B0787">
      <w:pPr>
        <w:ind w:firstLine="720"/>
        <w:jc w:val="both"/>
        <w:rPr>
          <w:rFonts w:eastAsia="Times New Roman"/>
          <w:b/>
          <w:lang w:val="sr-Cyrl-CS"/>
        </w:rPr>
      </w:pPr>
      <w:r w:rsidRPr="00F06177">
        <w:rPr>
          <w:rFonts w:eastAsia="Times New Roman"/>
          <w:b/>
          <w:lang w:val="sr-Cyrl-CS"/>
        </w:rPr>
        <w:t xml:space="preserve">                                                                                             </w:t>
      </w:r>
    </w:p>
    <w:p w14:paraId="4B8A5E08" w14:textId="0A5A6C48" w:rsidR="005B0787" w:rsidRPr="00F06177" w:rsidRDefault="005B0787" w:rsidP="005B0787">
      <w:pPr>
        <w:ind w:firstLine="720"/>
        <w:rPr>
          <w:rFonts w:eastAsia="Times New Roman"/>
          <w:b/>
          <w:lang w:val="sr-Cyrl-CS"/>
        </w:rPr>
      </w:pPr>
      <w:r w:rsidRPr="00F06177">
        <w:rPr>
          <w:rFonts w:eastAsia="Times New Roman"/>
          <w:b/>
          <w:lang w:val="sr-Cyrl-CS"/>
        </w:rPr>
        <w:t xml:space="preserve">                                                                       </w:t>
      </w:r>
      <w:r w:rsidR="00902BED" w:rsidRPr="00F06177">
        <w:rPr>
          <w:rFonts w:eastAsia="Times New Roman"/>
          <w:b/>
          <w:lang w:val="sr-Cyrl-BA"/>
        </w:rPr>
        <w:t>п</w:t>
      </w:r>
      <w:r w:rsidRPr="00F06177">
        <w:rPr>
          <w:rFonts w:eastAsia="Times New Roman"/>
          <w:b/>
          <w:lang w:val="sr-Cyrl-BA"/>
        </w:rPr>
        <w:t>роф. др Небојша Петровић</w:t>
      </w:r>
      <w:r w:rsidRPr="00F06177">
        <w:rPr>
          <w:rFonts w:eastAsia="Times New Roman"/>
          <w:b/>
          <w:lang w:val="sr-Cyrl-CS"/>
        </w:rPr>
        <w:t xml:space="preserve">       </w:t>
      </w:r>
    </w:p>
    <w:p w14:paraId="5DB6A8CA" w14:textId="77777777" w:rsidR="00AE5859" w:rsidRPr="00F06177" w:rsidRDefault="00AE5859">
      <w:pPr>
        <w:pStyle w:val="BodyText"/>
        <w:rPr>
          <w:rFonts w:ascii="Times New Roman" w:hAnsi="Times New Roman"/>
          <w:lang w:val="sr-Cyrl-CS"/>
        </w:rPr>
      </w:pPr>
    </w:p>
    <w:sectPr w:rsidR="00AE5859" w:rsidRPr="00F06177" w:rsidSect="00F06177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77EE" w14:textId="77777777" w:rsidR="00854E1F" w:rsidRDefault="00854E1F">
      <w:r>
        <w:separator/>
      </w:r>
    </w:p>
  </w:endnote>
  <w:endnote w:type="continuationSeparator" w:id="0">
    <w:p w14:paraId="1DC6C50B" w14:textId="77777777" w:rsidR="00854E1F" w:rsidRDefault="0085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F995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88FDC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1F7A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F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5E46BD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25DA" w14:textId="77777777" w:rsidR="00854E1F" w:rsidRDefault="00854E1F">
      <w:r>
        <w:separator/>
      </w:r>
    </w:p>
  </w:footnote>
  <w:footnote w:type="continuationSeparator" w:id="0">
    <w:p w14:paraId="3E121C32" w14:textId="77777777" w:rsidR="00854E1F" w:rsidRDefault="0085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FB5E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4F74" w14:textId="3CC4EFD3" w:rsidR="00990DEE" w:rsidRPr="00487828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1DF13808" wp14:editId="49FF4E7E">
          <wp:extent cx="400050" cy="723900"/>
          <wp:effectExtent l="19050" t="0" r="0" b="0"/>
          <wp:docPr id="2091557933" name="Picture 209155793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2AA853" w14:textId="77777777" w:rsid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ru-RU"/>
      </w:rPr>
      <w:t>Република Србија</w:t>
    </w:r>
  </w:p>
  <w:p w14:paraId="20E77496" w14:textId="77777777" w:rsid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>ЦЕНТАР ЗА ИСТРАЖИВАЊЕ</w:t>
    </w:r>
  </w:p>
  <w:p w14:paraId="06BF5BB1" w14:textId="237A2B9A" w:rsidR="00990DEE" w:rsidRP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62FD9"/>
    <w:multiLevelType w:val="hybridMultilevel"/>
    <w:tmpl w:val="B8F06E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F077E"/>
    <w:multiLevelType w:val="hybridMultilevel"/>
    <w:tmpl w:val="2F2C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03D1"/>
    <w:multiLevelType w:val="hybridMultilevel"/>
    <w:tmpl w:val="0B7044B4"/>
    <w:lvl w:ilvl="0" w:tplc="5752677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3ED3"/>
    <w:multiLevelType w:val="hybridMultilevel"/>
    <w:tmpl w:val="C76E6918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33082"/>
    <w:multiLevelType w:val="hybridMultilevel"/>
    <w:tmpl w:val="4EF8FDC4"/>
    <w:lvl w:ilvl="0" w:tplc="241A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F0819"/>
    <w:multiLevelType w:val="hybridMultilevel"/>
    <w:tmpl w:val="D59C4252"/>
    <w:lvl w:ilvl="0" w:tplc="93D4B7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47C5E"/>
    <w:multiLevelType w:val="hybridMultilevel"/>
    <w:tmpl w:val="E302427E"/>
    <w:lvl w:ilvl="0" w:tplc="93D4B736">
      <w:start w:val="2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88818853">
    <w:abstractNumId w:val="7"/>
  </w:num>
  <w:num w:numId="2" w16cid:durableId="312954441">
    <w:abstractNumId w:val="19"/>
  </w:num>
  <w:num w:numId="3" w16cid:durableId="1867327505">
    <w:abstractNumId w:val="9"/>
  </w:num>
  <w:num w:numId="4" w16cid:durableId="2034652993">
    <w:abstractNumId w:val="10"/>
  </w:num>
  <w:num w:numId="5" w16cid:durableId="375276556">
    <w:abstractNumId w:val="14"/>
  </w:num>
  <w:num w:numId="6" w16cid:durableId="564798554">
    <w:abstractNumId w:val="6"/>
  </w:num>
  <w:num w:numId="7" w16cid:durableId="550852097">
    <w:abstractNumId w:val="0"/>
  </w:num>
  <w:num w:numId="8" w16cid:durableId="2134055620">
    <w:abstractNumId w:val="17"/>
  </w:num>
  <w:num w:numId="9" w16cid:durableId="7470016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5224830">
    <w:abstractNumId w:val="12"/>
  </w:num>
  <w:num w:numId="11" w16cid:durableId="712392186">
    <w:abstractNumId w:val="16"/>
  </w:num>
  <w:num w:numId="12" w16cid:durableId="971523221">
    <w:abstractNumId w:val="3"/>
  </w:num>
  <w:num w:numId="13" w16cid:durableId="1070540440">
    <w:abstractNumId w:val="11"/>
  </w:num>
  <w:num w:numId="14" w16cid:durableId="259526526">
    <w:abstractNumId w:val="1"/>
  </w:num>
  <w:num w:numId="15" w16cid:durableId="1511944760">
    <w:abstractNumId w:val="13"/>
  </w:num>
  <w:num w:numId="16" w16cid:durableId="162473500">
    <w:abstractNumId w:val="5"/>
  </w:num>
  <w:num w:numId="17" w16cid:durableId="494809206">
    <w:abstractNumId w:val="21"/>
  </w:num>
  <w:num w:numId="18" w16cid:durableId="1798184679">
    <w:abstractNumId w:val="20"/>
  </w:num>
  <w:num w:numId="19" w16cid:durableId="794493030">
    <w:abstractNumId w:val="4"/>
  </w:num>
  <w:num w:numId="20" w16cid:durableId="641621585">
    <w:abstractNumId w:val="2"/>
  </w:num>
  <w:num w:numId="21" w16cid:durableId="1002705157">
    <w:abstractNumId w:val="18"/>
  </w:num>
  <w:num w:numId="22" w16cid:durableId="611476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2D86"/>
    <w:rsid w:val="0005301E"/>
    <w:rsid w:val="00053182"/>
    <w:rsid w:val="00053EEA"/>
    <w:rsid w:val="000540A4"/>
    <w:rsid w:val="000548E1"/>
    <w:rsid w:val="00054A66"/>
    <w:rsid w:val="00054A68"/>
    <w:rsid w:val="00054E52"/>
    <w:rsid w:val="0005516D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9CA"/>
    <w:rsid w:val="00060A7A"/>
    <w:rsid w:val="00060E36"/>
    <w:rsid w:val="00060FCF"/>
    <w:rsid w:val="00061176"/>
    <w:rsid w:val="000611A1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1F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0F72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18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43B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4ED8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3EF7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93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26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682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252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0BB1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0BB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6BC"/>
    <w:rsid w:val="001949C9"/>
    <w:rsid w:val="00194AF3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9F6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0A9"/>
    <w:rsid w:val="001F3315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8E8"/>
    <w:rsid w:val="00203943"/>
    <w:rsid w:val="00203B4A"/>
    <w:rsid w:val="00203C3C"/>
    <w:rsid w:val="002041C1"/>
    <w:rsid w:val="00204569"/>
    <w:rsid w:val="002049DD"/>
    <w:rsid w:val="00204BB4"/>
    <w:rsid w:val="002051F1"/>
    <w:rsid w:val="00205207"/>
    <w:rsid w:val="002052CF"/>
    <w:rsid w:val="002055CE"/>
    <w:rsid w:val="00205794"/>
    <w:rsid w:val="00205918"/>
    <w:rsid w:val="00205A67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9AC"/>
    <w:rsid w:val="00207E52"/>
    <w:rsid w:val="0021005D"/>
    <w:rsid w:val="0021032F"/>
    <w:rsid w:val="0021070F"/>
    <w:rsid w:val="00210785"/>
    <w:rsid w:val="00210D89"/>
    <w:rsid w:val="00211097"/>
    <w:rsid w:val="002110AD"/>
    <w:rsid w:val="0021120F"/>
    <w:rsid w:val="002112C1"/>
    <w:rsid w:val="00211426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98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7F6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630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17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BE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5CD3"/>
    <w:rsid w:val="00295E77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AD6"/>
    <w:rsid w:val="002A1B2F"/>
    <w:rsid w:val="002A1C30"/>
    <w:rsid w:val="002A1F5E"/>
    <w:rsid w:val="002A20BE"/>
    <w:rsid w:val="002A2221"/>
    <w:rsid w:val="002A22FF"/>
    <w:rsid w:val="002A2349"/>
    <w:rsid w:val="002A2391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E4F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749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C21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259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20B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649F"/>
    <w:rsid w:val="003166C6"/>
    <w:rsid w:val="003166D6"/>
    <w:rsid w:val="00316C82"/>
    <w:rsid w:val="00316F3D"/>
    <w:rsid w:val="00317025"/>
    <w:rsid w:val="00317149"/>
    <w:rsid w:val="00317281"/>
    <w:rsid w:val="0031752D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458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7D1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2EB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C0B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B23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179BD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4C9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47C0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C9C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0FDF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33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E4D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522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3D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0E1D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18A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457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352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0D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BE7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8B4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53E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5FA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2C2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57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432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3F14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AF4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A82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9FC"/>
    <w:rsid w:val="00725A68"/>
    <w:rsid w:val="00725B4B"/>
    <w:rsid w:val="00725CA1"/>
    <w:rsid w:val="00726426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0D7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A3E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5FA"/>
    <w:rsid w:val="00765893"/>
    <w:rsid w:val="007659C2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B85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2EB6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4E8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5F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401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5A9C"/>
    <w:rsid w:val="007E64CD"/>
    <w:rsid w:val="007E64E2"/>
    <w:rsid w:val="007E6699"/>
    <w:rsid w:val="007E6723"/>
    <w:rsid w:val="007E67CB"/>
    <w:rsid w:val="007E69B3"/>
    <w:rsid w:val="007E6D4B"/>
    <w:rsid w:val="007E7153"/>
    <w:rsid w:val="007E7F12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6EA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0B5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2F42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9A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E1F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56C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604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D35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75C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BED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2F4B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06D1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09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838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3F95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40F"/>
    <w:rsid w:val="009D6A26"/>
    <w:rsid w:val="009D6B11"/>
    <w:rsid w:val="009D6B52"/>
    <w:rsid w:val="009D6E4B"/>
    <w:rsid w:val="009D6F19"/>
    <w:rsid w:val="009D7144"/>
    <w:rsid w:val="009D72A8"/>
    <w:rsid w:val="009D7890"/>
    <w:rsid w:val="009D7D27"/>
    <w:rsid w:val="009D7DA3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CA0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A4F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4E59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9CE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C96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13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328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4B6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90F"/>
    <w:rsid w:val="00AB49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8E8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5859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6EE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369"/>
    <w:rsid w:val="00B544DD"/>
    <w:rsid w:val="00B54933"/>
    <w:rsid w:val="00B54DBE"/>
    <w:rsid w:val="00B55158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13A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AF1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2C28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C3A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2E7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EC7"/>
    <w:rsid w:val="00C03FF6"/>
    <w:rsid w:val="00C041C1"/>
    <w:rsid w:val="00C0446D"/>
    <w:rsid w:val="00C0449D"/>
    <w:rsid w:val="00C04FC5"/>
    <w:rsid w:val="00C04FFB"/>
    <w:rsid w:val="00C0505B"/>
    <w:rsid w:val="00C05258"/>
    <w:rsid w:val="00C05A15"/>
    <w:rsid w:val="00C05E0A"/>
    <w:rsid w:val="00C05E23"/>
    <w:rsid w:val="00C060E3"/>
    <w:rsid w:val="00C062BB"/>
    <w:rsid w:val="00C06557"/>
    <w:rsid w:val="00C06ACC"/>
    <w:rsid w:val="00C06BF7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3F2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4D5"/>
    <w:rsid w:val="00C35642"/>
    <w:rsid w:val="00C356A6"/>
    <w:rsid w:val="00C35753"/>
    <w:rsid w:val="00C35F7E"/>
    <w:rsid w:val="00C36235"/>
    <w:rsid w:val="00C366F2"/>
    <w:rsid w:val="00C3704F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2FEB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BA7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4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EC3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97EAE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574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88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306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6D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0D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E78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5EA9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03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6FA2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149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796"/>
    <w:rsid w:val="00DC1871"/>
    <w:rsid w:val="00DC19B4"/>
    <w:rsid w:val="00DC1C0F"/>
    <w:rsid w:val="00DC1DF8"/>
    <w:rsid w:val="00DC2005"/>
    <w:rsid w:val="00DC20A6"/>
    <w:rsid w:val="00DC23F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4FF7"/>
    <w:rsid w:val="00E051B1"/>
    <w:rsid w:val="00E052EC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9C8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2D0D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4C7A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B57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7E4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3C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602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6DF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A2B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2E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4D1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67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177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30F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558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27C57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37DF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08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033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18A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291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9EB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18F6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C7E93"/>
    <w:rsid w:val="00FD03CC"/>
    <w:rsid w:val="00FD0898"/>
    <w:rsid w:val="00FD1D44"/>
    <w:rsid w:val="00FD1DBA"/>
    <w:rsid w:val="00FD21DC"/>
    <w:rsid w:val="00FD23E5"/>
    <w:rsid w:val="00FD2ECE"/>
    <w:rsid w:val="00FD3562"/>
    <w:rsid w:val="00FD377A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6F94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8BD04F"/>
  <w15:docId w15:val="{1C9B955E-D727-4B91-A24C-59171BF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styleId="NoSpacing">
    <w:name w:val="No Spacing"/>
    <w:uiPriority w:val="1"/>
    <w:qFormat/>
    <w:rsid w:val="002051F1"/>
    <w:rPr>
      <w:sz w:val="24"/>
      <w:szCs w:val="24"/>
    </w:rPr>
  </w:style>
  <w:style w:type="character" w:styleId="Strong">
    <w:name w:val="Strong"/>
    <w:uiPriority w:val="22"/>
    <w:qFormat/>
    <w:locked/>
    <w:rsid w:val="00451C9C"/>
    <w:rPr>
      <w:b/>
      <w:bCs/>
    </w:rPr>
  </w:style>
  <w:style w:type="character" w:styleId="Hyperlink">
    <w:name w:val="Hyperlink"/>
    <w:basedOn w:val="DefaultParagraphFont"/>
    <w:uiPriority w:val="99"/>
    <w:unhideWhenUsed/>
    <w:rsid w:val="00451C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BD86-CFBA-4475-AA21-1925EEF4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3698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24730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Jelena Stancic</cp:lastModifiedBy>
  <cp:revision>37</cp:revision>
  <cp:lastPrinted>2024-11-12T07:46:00Z</cp:lastPrinted>
  <dcterms:created xsi:type="dcterms:W3CDTF">2023-10-25T13:11:00Z</dcterms:created>
  <dcterms:modified xsi:type="dcterms:W3CDTF">2025-08-25T06:05:00Z</dcterms:modified>
</cp:coreProperties>
</file>